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B9ED5" w14:textId="74993674" w:rsidR="00C00531" w:rsidRDefault="00C00531"/>
    <w:tbl>
      <w:tblPr>
        <w:tblStyle w:val="TableGrid"/>
        <w:tblW w:w="8070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8070"/>
      </w:tblGrid>
      <w:tr w:rsidR="00B469A5" w14:paraId="3852E27B" w14:textId="77777777" w:rsidTr="00DC7857">
        <w:trPr>
          <w:trHeight w:val="261"/>
        </w:trPr>
        <w:tc>
          <w:tcPr>
            <w:tcW w:w="8070" w:type="dxa"/>
            <w:tcBorders>
              <w:bottom w:val="single" w:sz="8" w:space="0" w:color="CCCCCC" w:themeColor="background2"/>
            </w:tcBorders>
          </w:tcPr>
          <w:p w14:paraId="30F3A1C3" w14:textId="163953FF" w:rsidR="008B497C" w:rsidRPr="008B497C" w:rsidRDefault="008B497C" w:rsidP="00256F94">
            <w:pPr>
              <w:pStyle w:val="CompanyName"/>
              <w:jc w:val="both"/>
              <w:rPr>
                <w:rFonts w:ascii="Arial" w:hAnsi="Arial" w:cs="Arial"/>
                <w:i/>
                <w:iCs/>
                <w:color w:val="0070C0"/>
                <w:sz w:val="32"/>
                <w:szCs w:val="32"/>
              </w:rPr>
            </w:pPr>
            <w:r w:rsidRPr="008B497C">
              <w:rPr>
                <w:rFonts w:ascii="Arial" w:hAnsi="Arial" w:cs="Arial"/>
                <w:i/>
                <w:iCs/>
                <w:color w:val="0070C0"/>
                <w:sz w:val="32"/>
                <w:szCs w:val="32"/>
              </w:rPr>
              <w:t xml:space="preserve">HMP </w:t>
            </w:r>
            <w:r w:rsidRPr="008B497C">
              <w:rPr>
                <w:rFonts w:ascii="Arial" w:hAnsi="Arial" w:cs="Arial"/>
                <w:i/>
                <w:iCs/>
                <w:color w:val="0070C0"/>
                <w:sz w:val="32"/>
                <w:szCs w:val="32"/>
                <w:highlight w:val="yellow"/>
              </w:rPr>
              <w:t>XXXX</w:t>
            </w:r>
            <w:r w:rsidR="004F0EAF">
              <w:rPr>
                <w:rFonts w:ascii="Arial" w:hAnsi="Arial" w:cs="Arial"/>
                <w:i/>
                <w:iCs/>
                <w:color w:val="0070C0"/>
                <w:sz w:val="32"/>
                <w:szCs w:val="32"/>
              </w:rPr>
              <w:t xml:space="preserve">/ </w:t>
            </w:r>
            <w:r w:rsidR="008079B6">
              <w:rPr>
                <w:rFonts w:ascii="Arial" w:hAnsi="Arial" w:cs="Arial"/>
                <w:i/>
                <w:iCs/>
                <w:color w:val="0070C0"/>
                <w:sz w:val="32"/>
                <w:szCs w:val="32"/>
              </w:rPr>
              <w:t>Approved Premises</w:t>
            </w:r>
            <w:r w:rsidR="00D9082B">
              <w:rPr>
                <w:rFonts w:ascii="Arial" w:hAnsi="Arial" w:cs="Arial"/>
                <w:i/>
                <w:iCs/>
                <w:color w:val="0070C0"/>
                <w:sz w:val="32"/>
                <w:szCs w:val="32"/>
              </w:rPr>
              <w:t xml:space="preserve"> </w:t>
            </w:r>
            <w:r w:rsidR="00D9082B">
              <w:rPr>
                <w:rFonts w:ascii="Arial" w:hAnsi="Arial" w:cs="Arial"/>
                <w:i/>
                <w:iCs/>
                <w:color w:val="0070C0"/>
                <w:sz w:val="32"/>
                <w:szCs w:val="32"/>
                <w:highlight w:val="yellow"/>
              </w:rPr>
              <w:t>XXXX</w:t>
            </w:r>
            <w:r w:rsidR="00D9082B">
              <w:rPr>
                <w:rFonts w:ascii="Arial" w:hAnsi="Arial" w:cs="Arial"/>
                <w:i/>
                <w:iCs/>
                <w:color w:val="0070C0"/>
                <w:sz w:val="32"/>
                <w:szCs w:val="32"/>
              </w:rPr>
              <w:t>/Contact Centre XXXX</w:t>
            </w:r>
            <w:r w:rsidR="004F0EAF">
              <w:rPr>
                <w:rFonts w:ascii="Arial" w:hAnsi="Arial" w:cs="Arial"/>
                <w:i/>
                <w:iCs/>
                <w:color w:val="0070C0"/>
                <w:sz w:val="32"/>
                <w:szCs w:val="32"/>
              </w:rPr>
              <w:t xml:space="preserve"> </w:t>
            </w:r>
          </w:p>
          <w:p w14:paraId="7BBD8C04" w14:textId="3A09A3BA" w:rsidR="008B497C" w:rsidRDefault="008B497C">
            <w:pPr>
              <w:pStyle w:val="CompanyName"/>
              <w:rPr>
                <w:rFonts w:ascii="Arial" w:hAnsi="Arial" w:cs="Arial"/>
                <w:sz w:val="32"/>
                <w:szCs w:val="32"/>
              </w:rPr>
            </w:pPr>
            <w:r w:rsidRPr="008B497C">
              <w:rPr>
                <w:rFonts w:ascii="Arial" w:hAnsi="Arial" w:cs="Arial"/>
                <w:sz w:val="32"/>
                <w:szCs w:val="32"/>
              </w:rPr>
              <w:t>RAD</w:t>
            </w:r>
            <w:r w:rsidR="00851165">
              <w:rPr>
                <w:rFonts w:ascii="Arial" w:hAnsi="Arial" w:cs="Arial"/>
                <w:sz w:val="32"/>
                <w:szCs w:val="32"/>
              </w:rPr>
              <w:t>IATION</w:t>
            </w:r>
            <w:r w:rsidRPr="008B497C">
              <w:rPr>
                <w:rFonts w:ascii="Arial" w:hAnsi="Arial" w:cs="Arial"/>
                <w:sz w:val="32"/>
                <w:szCs w:val="32"/>
              </w:rPr>
              <w:t xml:space="preserve"> Risk Assessment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2CA1053E" w14:textId="5EFF1604" w:rsidR="00B469A5" w:rsidRDefault="008B497C">
            <w:pPr>
              <w:pStyle w:val="CompanyName"/>
            </w:pPr>
            <w:r>
              <w:rPr>
                <w:rFonts w:ascii="Arial" w:hAnsi="Arial" w:cs="Arial"/>
                <w:sz w:val="32"/>
                <w:szCs w:val="32"/>
              </w:rPr>
              <w:t xml:space="preserve">Formal Letter of Acceptance </w:t>
            </w:r>
          </w:p>
        </w:tc>
      </w:tr>
      <w:tr w:rsidR="00B469A5" w14:paraId="222F9F73" w14:textId="77777777" w:rsidTr="00DC7857">
        <w:trPr>
          <w:trHeight w:hRule="exact" w:val="195"/>
        </w:trPr>
        <w:tc>
          <w:tcPr>
            <w:tcW w:w="8070" w:type="dxa"/>
            <w:tcBorders>
              <w:top w:val="single" w:sz="8" w:space="0" w:color="CCCCCC" w:themeColor="background2"/>
              <w:bottom w:val="nil"/>
            </w:tcBorders>
          </w:tcPr>
          <w:p w14:paraId="5EC7630C" w14:textId="77777777" w:rsidR="00B469A5" w:rsidRDefault="00B469A5">
            <w:pPr>
              <w:pStyle w:val="Header"/>
            </w:pPr>
          </w:p>
        </w:tc>
      </w:tr>
    </w:tbl>
    <w:p w14:paraId="41A959BE" w14:textId="77777777" w:rsidR="00DC7857" w:rsidRDefault="008B497C" w:rsidP="00DC7857">
      <w:pPr>
        <w:pStyle w:val="Date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Date </w:t>
      </w:r>
      <w:r w:rsidRPr="008B497C">
        <w:rPr>
          <w:rFonts w:ascii="Arial" w:hAnsi="Arial" w:cs="Arial"/>
          <w:color w:val="0070C0"/>
          <w:highlight w:val="yellow"/>
        </w:rPr>
        <w:t>XXXX</w:t>
      </w:r>
    </w:p>
    <w:p w14:paraId="160BA657" w14:textId="77777777" w:rsidR="00DC7857" w:rsidRDefault="00DC7857" w:rsidP="00DC7857">
      <w:pPr>
        <w:pStyle w:val="Date"/>
        <w:rPr>
          <w:rFonts w:ascii="Arial" w:hAnsi="Arial" w:cs="Arial"/>
          <w:color w:val="0070C0"/>
        </w:rPr>
      </w:pPr>
    </w:p>
    <w:p w14:paraId="1CE7FF3B" w14:textId="1EDAE339" w:rsidR="00FA01F6" w:rsidRDefault="008B497C" w:rsidP="00DC7857">
      <w:pPr>
        <w:pStyle w:val="Date"/>
        <w:rPr>
          <w:rFonts w:ascii="Arial" w:hAnsi="Arial" w:cs="Arial"/>
          <w:i/>
          <w:iCs/>
          <w:color w:val="0070C0"/>
        </w:rPr>
      </w:pPr>
      <w:r>
        <w:rPr>
          <w:rFonts w:ascii="Arial" w:hAnsi="Arial" w:cs="Arial"/>
        </w:rPr>
        <w:t>Reference – Rad</w:t>
      </w:r>
      <w:r w:rsidR="00851165">
        <w:rPr>
          <w:rFonts w:ascii="Arial" w:hAnsi="Arial" w:cs="Arial"/>
        </w:rPr>
        <w:t>iation</w:t>
      </w:r>
      <w:r>
        <w:rPr>
          <w:rFonts w:ascii="Arial" w:hAnsi="Arial" w:cs="Arial"/>
        </w:rPr>
        <w:t xml:space="preserve"> Risk Assessment dated </w:t>
      </w:r>
      <w:r w:rsidR="00FA01F6" w:rsidRPr="00FA01F6">
        <w:rPr>
          <w:rFonts w:ascii="Arial" w:hAnsi="Arial" w:cs="Arial"/>
          <w:i/>
          <w:iCs/>
          <w:color w:val="0070C0"/>
        </w:rPr>
        <w:t>[add date].</w:t>
      </w:r>
    </w:p>
    <w:p w14:paraId="002C6769" w14:textId="7E730086" w:rsidR="00B469A5" w:rsidRPr="008B497C" w:rsidRDefault="00694CB6" w:rsidP="00256F94">
      <w:pPr>
        <w:pStyle w:val="Salutation"/>
        <w:jc w:val="both"/>
        <w:rPr>
          <w:rFonts w:ascii="Arial" w:hAnsi="Arial" w:cs="Arial"/>
        </w:rPr>
      </w:pPr>
      <w:r w:rsidRPr="008B497C">
        <w:rPr>
          <w:rFonts w:ascii="Arial" w:hAnsi="Arial" w:cs="Arial"/>
        </w:rPr>
        <w:t xml:space="preserve">Dear </w:t>
      </w:r>
      <w:sdt>
        <w:sdtPr>
          <w:rPr>
            <w:rFonts w:ascii="Arial" w:hAnsi="Arial" w:cs="Arial"/>
          </w:rPr>
          <w:id w:val="1879659177"/>
          <w:placeholder>
            <w:docPart w:val="7C62F4A40C514B438C28271E7A2DB0C6"/>
          </w:placeholder>
          <w:temporary/>
          <w:showingPlcHdr/>
          <w15:appearance w15:val="hidden"/>
        </w:sdtPr>
        <w:sdtEndPr/>
        <w:sdtContent>
          <w:r w:rsidRPr="008B497C">
            <w:rPr>
              <w:rFonts w:ascii="Arial" w:hAnsi="Arial" w:cs="Arial"/>
            </w:rPr>
            <w:t>Recipient</w:t>
          </w:r>
        </w:sdtContent>
      </w:sdt>
      <w:r w:rsidRPr="008B497C">
        <w:rPr>
          <w:rFonts w:ascii="Arial" w:hAnsi="Arial" w:cs="Arial"/>
        </w:rPr>
        <w:t>:</w:t>
      </w:r>
    </w:p>
    <w:p w14:paraId="69B121AB" w14:textId="5CD52A4B" w:rsidR="00B469A5" w:rsidRDefault="00FA01F6" w:rsidP="00256F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You are receiving this letter as the appointed </w:t>
      </w:r>
      <w:r w:rsidR="006C695B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Duty Holder who will </w:t>
      </w:r>
      <w:r w:rsidR="000E365F">
        <w:rPr>
          <w:rFonts w:ascii="Arial" w:hAnsi="Arial" w:cs="Arial"/>
        </w:rPr>
        <w:t>formal</w:t>
      </w:r>
      <w:r>
        <w:rPr>
          <w:rFonts w:ascii="Arial" w:hAnsi="Arial" w:cs="Arial"/>
        </w:rPr>
        <w:t>ly</w:t>
      </w:r>
      <w:r w:rsidR="000E365F">
        <w:rPr>
          <w:rFonts w:ascii="Arial" w:hAnsi="Arial" w:cs="Arial"/>
        </w:rPr>
        <w:t xml:space="preserve"> accept</w:t>
      </w:r>
      <w:r>
        <w:rPr>
          <w:rFonts w:ascii="Arial" w:hAnsi="Arial" w:cs="Arial"/>
        </w:rPr>
        <w:t xml:space="preserve"> on behalf of either</w:t>
      </w:r>
      <w:r w:rsidR="000E365F">
        <w:rPr>
          <w:rFonts w:ascii="Arial" w:hAnsi="Arial" w:cs="Arial"/>
        </w:rPr>
        <w:t xml:space="preserve"> HMPPS, MOJ Property Services and </w:t>
      </w:r>
      <w:r>
        <w:rPr>
          <w:rFonts w:ascii="Arial" w:hAnsi="Arial" w:cs="Arial"/>
        </w:rPr>
        <w:t xml:space="preserve">FM Provider </w:t>
      </w:r>
      <w:r w:rsidR="000E365F">
        <w:rPr>
          <w:rFonts w:ascii="Arial" w:hAnsi="Arial" w:cs="Arial"/>
        </w:rPr>
        <w:t>t</w:t>
      </w:r>
      <w:r w:rsidR="008B497C">
        <w:rPr>
          <w:rFonts w:ascii="Arial" w:hAnsi="Arial" w:cs="Arial"/>
        </w:rPr>
        <w:t>h</w:t>
      </w:r>
      <w:r>
        <w:rPr>
          <w:rFonts w:ascii="Arial" w:hAnsi="Arial" w:cs="Arial"/>
        </w:rPr>
        <w:t>is</w:t>
      </w:r>
      <w:r w:rsidR="008B497C">
        <w:rPr>
          <w:rFonts w:ascii="Arial" w:hAnsi="Arial" w:cs="Arial"/>
        </w:rPr>
        <w:t xml:space="preserve"> </w:t>
      </w:r>
      <w:r w:rsidR="000E365F">
        <w:rPr>
          <w:rFonts w:ascii="Arial" w:hAnsi="Arial" w:cs="Arial"/>
        </w:rPr>
        <w:t>Rad</w:t>
      </w:r>
      <w:r w:rsidR="00433D09">
        <w:rPr>
          <w:rFonts w:ascii="Arial" w:hAnsi="Arial" w:cs="Arial"/>
        </w:rPr>
        <w:t xml:space="preserve">iation </w:t>
      </w:r>
      <w:r w:rsidR="000E365F">
        <w:rPr>
          <w:rFonts w:ascii="Arial" w:hAnsi="Arial" w:cs="Arial"/>
        </w:rPr>
        <w:t xml:space="preserve">Risk Assessment </w:t>
      </w:r>
      <w:r w:rsidR="008B497C">
        <w:rPr>
          <w:rFonts w:ascii="Arial" w:hAnsi="Arial" w:cs="Arial"/>
        </w:rPr>
        <w:t xml:space="preserve">undertaken by </w:t>
      </w:r>
      <w:r w:rsidRPr="00FA01F6">
        <w:rPr>
          <w:rFonts w:ascii="Arial" w:hAnsi="Arial" w:cs="Arial"/>
          <w:i/>
          <w:iCs/>
          <w:color w:val="0070C0"/>
        </w:rPr>
        <w:t>[add FM Provider name]</w:t>
      </w:r>
      <w:r>
        <w:rPr>
          <w:rFonts w:ascii="Arial" w:hAnsi="Arial" w:cs="Arial"/>
          <w:i/>
          <w:iCs/>
          <w:color w:val="0070C0"/>
        </w:rPr>
        <w:t xml:space="preserve"> </w:t>
      </w:r>
      <w:r w:rsidR="008B497C">
        <w:rPr>
          <w:rFonts w:ascii="Arial" w:hAnsi="Arial" w:cs="Arial"/>
        </w:rPr>
        <w:t>R</w:t>
      </w:r>
      <w:r w:rsidR="000E365F">
        <w:rPr>
          <w:rFonts w:ascii="Arial" w:hAnsi="Arial" w:cs="Arial"/>
        </w:rPr>
        <w:t xml:space="preserve">adiation </w:t>
      </w:r>
      <w:r w:rsidR="008B497C">
        <w:rPr>
          <w:rFonts w:ascii="Arial" w:hAnsi="Arial" w:cs="Arial"/>
        </w:rPr>
        <w:t>P</w:t>
      </w:r>
      <w:r w:rsidR="000E365F">
        <w:rPr>
          <w:rFonts w:ascii="Arial" w:hAnsi="Arial" w:cs="Arial"/>
        </w:rPr>
        <w:t xml:space="preserve">rotection </w:t>
      </w:r>
      <w:r w:rsidR="008B497C">
        <w:rPr>
          <w:rFonts w:ascii="Arial" w:hAnsi="Arial" w:cs="Arial"/>
        </w:rPr>
        <w:t>A</w:t>
      </w:r>
      <w:r w:rsidR="000E365F">
        <w:rPr>
          <w:rFonts w:ascii="Arial" w:hAnsi="Arial" w:cs="Arial"/>
        </w:rPr>
        <w:t>dvisor</w:t>
      </w:r>
      <w:r w:rsidR="00315E5F">
        <w:rPr>
          <w:rFonts w:ascii="Arial" w:hAnsi="Arial" w:cs="Arial"/>
        </w:rPr>
        <w:t xml:space="preserve"> (RPA)</w:t>
      </w:r>
      <w:r>
        <w:rPr>
          <w:rFonts w:ascii="Arial" w:hAnsi="Arial" w:cs="Arial"/>
        </w:rPr>
        <w:t>,</w:t>
      </w:r>
      <w:r w:rsidR="000E365F">
        <w:rPr>
          <w:rFonts w:ascii="Arial" w:hAnsi="Arial" w:cs="Arial"/>
        </w:rPr>
        <w:t xml:space="preserve"> </w:t>
      </w:r>
      <w:r w:rsidR="000E365F" w:rsidRPr="00FA01F6">
        <w:rPr>
          <w:rFonts w:ascii="Arial" w:hAnsi="Arial" w:cs="Arial"/>
          <w:i/>
          <w:iCs/>
          <w:color w:val="0070C0"/>
        </w:rPr>
        <w:t>[Add name of</w:t>
      </w:r>
      <w:r w:rsidR="00315E5F">
        <w:rPr>
          <w:rFonts w:ascii="Arial" w:hAnsi="Arial" w:cs="Arial"/>
          <w:i/>
          <w:iCs/>
          <w:color w:val="0070C0"/>
        </w:rPr>
        <w:t xml:space="preserve"> </w:t>
      </w:r>
      <w:r w:rsidR="000E365F" w:rsidRPr="00FA01F6">
        <w:rPr>
          <w:rFonts w:ascii="Arial" w:hAnsi="Arial" w:cs="Arial"/>
          <w:i/>
          <w:iCs/>
          <w:color w:val="0070C0"/>
        </w:rPr>
        <w:t>Risk Assessor]</w:t>
      </w:r>
      <w:r>
        <w:rPr>
          <w:rFonts w:ascii="Arial" w:hAnsi="Arial" w:cs="Arial"/>
        </w:rPr>
        <w:t>,</w:t>
      </w:r>
      <w:r w:rsidR="000E365F">
        <w:rPr>
          <w:rFonts w:ascii="Arial" w:hAnsi="Arial" w:cs="Arial"/>
        </w:rPr>
        <w:t xml:space="preserve"> on </w:t>
      </w:r>
      <w:r w:rsidR="000E365F" w:rsidRPr="00FA01F6">
        <w:rPr>
          <w:rFonts w:ascii="Arial" w:hAnsi="Arial" w:cs="Arial"/>
          <w:i/>
          <w:iCs/>
          <w:color w:val="0070C0"/>
        </w:rPr>
        <w:t>[add date</w:t>
      </w:r>
      <w:r w:rsidR="00315E5F">
        <w:rPr>
          <w:rFonts w:ascii="Arial" w:hAnsi="Arial" w:cs="Arial"/>
          <w:i/>
          <w:iCs/>
          <w:color w:val="0070C0"/>
        </w:rPr>
        <w:t xml:space="preserve"> of Radiation Risk Assessment</w:t>
      </w:r>
      <w:r w:rsidR="000E365F" w:rsidRPr="00FA01F6">
        <w:rPr>
          <w:rFonts w:ascii="Arial" w:hAnsi="Arial" w:cs="Arial"/>
          <w:i/>
          <w:iCs/>
          <w:color w:val="0070C0"/>
        </w:rPr>
        <w:t>].</w:t>
      </w:r>
    </w:p>
    <w:p w14:paraId="3D82961D" w14:textId="12BC973C" w:rsidR="00FB209D" w:rsidRDefault="006C695B" w:rsidP="00256F9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</w:t>
      </w:r>
      <w:r w:rsidR="00DA4C1F" w:rsidRPr="004D4AAF">
        <w:rPr>
          <w:rFonts w:ascii="Arial" w:hAnsi="Arial" w:cs="Arial"/>
        </w:rPr>
        <w:t>POM</w:t>
      </w:r>
      <w:r w:rsidR="00DA4C1F">
        <w:rPr>
          <w:rFonts w:ascii="Arial" w:hAnsi="Arial" w:cs="Arial"/>
          <w:b/>
          <w:bCs/>
        </w:rPr>
        <w:t>/</w:t>
      </w:r>
      <w:r w:rsidR="005F72F8" w:rsidRPr="000622A9">
        <w:rPr>
          <w:rFonts w:ascii="Arial" w:hAnsi="Arial" w:cs="Arial"/>
        </w:rPr>
        <w:t xml:space="preserve">APOM/RPOM take responsibility on behalf of the </w:t>
      </w:r>
      <w:r w:rsidR="00CC6CB5" w:rsidRPr="000622A9">
        <w:rPr>
          <w:rFonts w:ascii="Arial" w:hAnsi="Arial" w:cs="Arial"/>
        </w:rPr>
        <w:t>MoJ Property Services Director</w:t>
      </w:r>
      <w:r w:rsidR="00CC6CB5">
        <w:rPr>
          <w:rFonts w:ascii="Arial" w:hAnsi="Arial" w:cs="Arial"/>
          <w:b/>
          <w:bCs/>
        </w:rPr>
        <w:t xml:space="preserve"> </w:t>
      </w:r>
    </w:p>
    <w:p w14:paraId="522F6283" w14:textId="267A5103" w:rsidR="00FA01F6" w:rsidRPr="00FA01F6" w:rsidRDefault="00FA01F6" w:rsidP="00256F94">
      <w:pPr>
        <w:jc w:val="both"/>
        <w:rPr>
          <w:rFonts w:ascii="Arial" w:hAnsi="Arial" w:cs="Arial"/>
          <w:b/>
          <w:bCs/>
        </w:rPr>
      </w:pPr>
      <w:r w:rsidRPr="00FA01F6">
        <w:rPr>
          <w:rFonts w:ascii="Arial" w:hAnsi="Arial" w:cs="Arial"/>
          <w:b/>
          <w:bCs/>
        </w:rPr>
        <w:t>Statement:</w:t>
      </w:r>
    </w:p>
    <w:p w14:paraId="1DCB7101" w14:textId="78C47152" w:rsidR="00907683" w:rsidRDefault="000E365F" w:rsidP="00256F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All parties</w:t>
      </w:r>
      <w:r w:rsidR="00FA01F6">
        <w:rPr>
          <w:rFonts w:ascii="Arial" w:hAnsi="Arial" w:cs="Arial"/>
        </w:rPr>
        <w:t xml:space="preserve"> hereby </w:t>
      </w:r>
      <w:r>
        <w:rPr>
          <w:rFonts w:ascii="Arial" w:hAnsi="Arial" w:cs="Arial"/>
        </w:rPr>
        <w:t xml:space="preserve">accept </w:t>
      </w:r>
      <w:r w:rsidR="00907683">
        <w:rPr>
          <w:rFonts w:ascii="Arial" w:hAnsi="Arial" w:cs="Arial"/>
        </w:rPr>
        <w:t xml:space="preserve">that </w:t>
      </w:r>
      <w:r>
        <w:rPr>
          <w:rFonts w:ascii="Arial" w:hAnsi="Arial" w:cs="Arial"/>
        </w:rPr>
        <w:t xml:space="preserve">they </w:t>
      </w:r>
      <w:r w:rsidR="00FB209D">
        <w:rPr>
          <w:rFonts w:ascii="Arial" w:hAnsi="Arial" w:cs="Arial"/>
        </w:rPr>
        <w:t>must</w:t>
      </w:r>
      <w:r>
        <w:rPr>
          <w:rFonts w:ascii="Arial" w:hAnsi="Arial" w:cs="Arial"/>
        </w:rPr>
        <w:t xml:space="preserve"> implement</w:t>
      </w:r>
      <w:r w:rsidR="00FB209D">
        <w:rPr>
          <w:rFonts w:ascii="Arial" w:hAnsi="Arial" w:cs="Arial"/>
        </w:rPr>
        <w:t xml:space="preserve"> and control</w:t>
      </w:r>
      <w:r>
        <w:rPr>
          <w:rFonts w:ascii="Arial" w:hAnsi="Arial" w:cs="Arial"/>
        </w:rPr>
        <w:t xml:space="preserve"> </w:t>
      </w:r>
      <w:r w:rsidR="00FB209D">
        <w:rPr>
          <w:rFonts w:ascii="Arial" w:hAnsi="Arial" w:cs="Arial"/>
        </w:rPr>
        <w:t>suitable and sufficient</w:t>
      </w:r>
      <w:r>
        <w:rPr>
          <w:rFonts w:ascii="Arial" w:hAnsi="Arial" w:cs="Arial"/>
        </w:rPr>
        <w:t xml:space="preserve"> management arrangements to ensure that </w:t>
      </w:r>
      <w:r w:rsidR="00FB209D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mitigations and controls within the </w:t>
      </w:r>
      <w:r w:rsidR="00FB209D">
        <w:rPr>
          <w:rFonts w:ascii="Arial" w:hAnsi="Arial" w:cs="Arial"/>
        </w:rPr>
        <w:t>attached Rad</w:t>
      </w:r>
      <w:r w:rsidR="00433D09">
        <w:rPr>
          <w:rFonts w:ascii="Arial" w:hAnsi="Arial" w:cs="Arial"/>
        </w:rPr>
        <w:t xml:space="preserve">iation </w:t>
      </w:r>
      <w:r w:rsidR="00FB209D">
        <w:rPr>
          <w:rFonts w:ascii="Arial" w:hAnsi="Arial" w:cs="Arial"/>
        </w:rPr>
        <w:t xml:space="preserve">Risk Assessment </w:t>
      </w:r>
      <w:r>
        <w:rPr>
          <w:rFonts w:ascii="Arial" w:hAnsi="Arial" w:cs="Arial"/>
        </w:rPr>
        <w:t>are maintained, so far as they are within their control</w:t>
      </w:r>
      <w:r w:rsidR="00907683">
        <w:rPr>
          <w:rFonts w:ascii="Arial" w:hAnsi="Arial" w:cs="Arial"/>
        </w:rPr>
        <w:t>.</w:t>
      </w:r>
    </w:p>
    <w:p w14:paraId="0E9624A4" w14:textId="233C58DE" w:rsidR="00907683" w:rsidRDefault="00907683" w:rsidP="008B497C">
      <w:pPr>
        <w:rPr>
          <w:rFonts w:ascii="Arial" w:hAnsi="Arial" w:cs="Arial"/>
        </w:rPr>
      </w:pPr>
      <w:r>
        <w:rPr>
          <w:rFonts w:ascii="Arial" w:hAnsi="Arial" w:cs="Arial"/>
        </w:rPr>
        <w:t>For Rad</w:t>
      </w:r>
      <w:r w:rsidR="00433D09">
        <w:rPr>
          <w:rFonts w:ascii="Arial" w:hAnsi="Arial" w:cs="Arial"/>
        </w:rPr>
        <w:t xml:space="preserve">iation </w:t>
      </w:r>
      <w:r>
        <w:rPr>
          <w:rFonts w:ascii="Arial" w:hAnsi="Arial" w:cs="Arial"/>
        </w:rPr>
        <w:t>Risk Assessment see Annex A.</w:t>
      </w:r>
    </w:p>
    <w:p w14:paraId="628B3B69" w14:textId="2B06DDD3" w:rsidR="000E365F" w:rsidRDefault="00907683" w:rsidP="008B497C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0E365F">
        <w:rPr>
          <w:rFonts w:ascii="Arial" w:hAnsi="Arial" w:cs="Arial"/>
        </w:rPr>
        <w:t xml:space="preserve">Roles &amp; Responsibilities </w:t>
      </w:r>
      <w:r>
        <w:rPr>
          <w:rFonts w:ascii="Arial" w:hAnsi="Arial" w:cs="Arial"/>
        </w:rPr>
        <w:t>see Annex B.</w:t>
      </w:r>
    </w:p>
    <w:p w14:paraId="4178B940" w14:textId="717EB8A3" w:rsidR="00907683" w:rsidRPr="008B497C" w:rsidRDefault="00907683" w:rsidP="008B497C">
      <w:pPr>
        <w:rPr>
          <w:rFonts w:ascii="Arial" w:hAnsi="Arial" w:cs="Arial"/>
        </w:rPr>
      </w:pPr>
      <w:r>
        <w:rPr>
          <w:rFonts w:ascii="Arial" w:hAnsi="Arial" w:cs="Arial"/>
        </w:rPr>
        <w:t>For Signature Sheet see Annex C.</w:t>
      </w:r>
    </w:p>
    <w:p w14:paraId="0E248CDE" w14:textId="77777777" w:rsidR="00364E16" w:rsidRDefault="00364E16">
      <w:pPr>
        <w:pStyle w:val="Closing"/>
        <w:rPr>
          <w:rFonts w:ascii="Arial" w:hAnsi="Arial" w:cs="Arial"/>
        </w:rPr>
      </w:pPr>
    </w:p>
    <w:p w14:paraId="56934CBF" w14:textId="2B3CC883" w:rsidR="00907683" w:rsidRPr="00FA01F6" w:rsidRDefault="00907683">
      <w:pPr>
        <w:pStyle w:val="Closing"/>
        <w:rPr>
          <w:rFonts w:ascii="Arial" w:hAnsi="Arial" w:cs="Arial"/>
          <w:b/>
          <w:bCs w:val="0"/>
        </w:rPr>
      </w:pPr>
      <w:r w:rsidRPr="00FA01F6">
        <w:rPr>
          <w:rFonts w:ascii="Arial" w:hAnsi="Arial" w:cs="Arial"/>
          <w:b/>
          <w:bCs w:val="0"/>
        </w:rPr>
        <w:lastRenderedPageBreak/>
        <w:t>Annex A</w:t>
      </w:r>
    </w:p>
    <w:p w14:paraId="16CA953C" w14:textId="5D29FCB6" w:rsidR="00907683" w:rsidRPr="00364E16" w:rsidRDefault="00907683">
      <w:pPr>
        <w:pStyle w:val="Closing"/>
        <w:rPr>
          <w:rFonts w:ascii="Arial" w:hAnsi="Arial" w:cs="Arial"/>
          <w:i/>
          <w:iCs/>
          <w:color w:val="0070C0"/>
        </w:rPr>
      </w:pPr>
      <w:r w:rsidRPr="00364E16">
        <w:rPr>
          <w:rFonts w:ascii="Arial" w:hAnsi="Arial" w:cs="Arial"/>
          <w:i/>
          <w:iCs/>
          <w:color w:val="0070C0"/>
        </w:rPr>
        <w:t>[Embed Rad</w:t>
      </w:r>
      <w:r w:rsidR="00851165">
        <w:rPr>
          <w:rFonts w:ascii="Arial" w:hAnsi="Arial" w:cs="Arial"/>
          <w:i/>
          <w:iCs/>
          <w:color w:val="0070C0"/>
        </w:rPr>
        <w:t>iation</w:t>
      </w:r>
      <w:r w:rsidRPr="00364E16">
        <w:rPr>
          <w:rFonts w:ascii="Arial" w:hAnsi="Arial" w:cs="Arial"/>
          <w:i/>
          <w:iCs/>
          <w:color w:val="0070C0"/>
        </w:rPr>
        <w:t xml:space="preserve"> Risk Assessment Here]</w:t>
      </w:r>
    </w:p>
    <w:p w14:paraId="06E8B044" w14:textId="77777777" w:rsidR="00907683" w:rsidRDefault="00907683">
      <w:pPr>
        <w:pStyle w:val="Closing"/>
        <w:rPr>
          <w:rFonts w:ascii="Arial" w:hAnsi="Arial" w:cs="Arial"/>
        </w:rPr>
      </w:pPr>
    </w:p>
    <w:p w14:paraId="607F87A1" w14:textId="77777777" w:rsidR="00907683" w:rsidRDefault="00907683">
      <w:pPr>
        <w:pStyle w:val="Closing"/>
        <w:rPr>
          <w:rFonts w:ascii="Arial" w:hAnsi="Arial" w:cs="Arial"/>
        </w:rPr>
      </w:pPr>
    </w:p>
    <w:p w14:paraId="5EB56598" w14:textId="77777777" w:rsidR="00907683" w:rsidRPr="00FA01F6" w:rsidRDefault="00907683">
      <w:pPr>
        <w:pStyle w:val="Closing"/>
        <w:rPr>
          <w:rFonts w:ascii="Arial" w:hAnsi="Arial" w:cs="Arial"/>
          <w:b/>
          <w:bCs w:val="0"/>
        </w:rPr>
      </w:pPr>
      <w:r w:rsidRPr="00FA01F6">
        <w:rPr>
          <w:rFonts w:ascii="Arial" w:hAnsi="Arial" w:cs="Arial"/>
          <w:b/>
          <w:bCs w:val="0"/>
        </w:rPr>
        <w:t>Annex B</w:t>
      </w:r>
    </w:p>
    <w:p w14:paraId="3FFEA1DE" w14:textId="7E6C1B93" w:rsidR="0010781F" w:rsidRDefault="00907683" w:rsidP="000015AB">
      <w:pPr>
        <w:rPr>
          <w:rFonts w:ascii="Arial" w:hAnsi="Arial" w:cs="Arial"/>
          <w:i/>
          <w:iCs/>
          <w:color w:val="0070C0"/>
        </w:rPr>
      </w:pPr>
      <w:r w:rsidRPr="00364E16">
        <w:rPr>
          <w:rFonts w:ascii="Arial" w:hAnsi="Arial" w:cs="Arial"/>
          <w:i/>
          <w:iCs/>
          <w:color w:val="0070C0"/>
        </w:rPr>
        <w:t>[Add Roles &amp; Responsibilities Document here</w:t>
      </w:r>
      <w:r w:rsidR="0010781F">
        <w:rPr>
          <w:rFonts w:ascii="Arial" w:hAnsi="Arial" w:cs="Arial"/>
          <w:i/>
          <w:iCs/>
          <w:color w:val="0070C0"/>
        </w:rPr>
        <w:t>]</w:t>
      </w:r>
    </w:p>
    <w:p w14:paraId="146AC6F3" w14:textId="6C3728EE" w:rsidR="000B51D5" w:rsidRDefault="000B51D5" w:rsidP="000015AB">
      <w:pPr>
        <w:rPr>
          <w:rFonts w:ascii="Arial" w:hAnsi="Arial" w:cs="Arial"/>
          <w:i/>
          <w:iCs/>
          <w:color w:val="0070C0"/>
        </w:rPr>
      </w:pPr>
      <w:r>
        <w:rPr>
          <w:rFonts w:ascii="Arial" w:hAnsi="Arial" w:cs="Arial"/>
          <w:i/>
          <w:iCs/>
          <w:color w:val="0070C0"/>
        </w:rPr>
        <w:t xml:space="preserve">This document is contained in the </w:t>
      </w:r>
      <w:hyperlink r:id="rId7" w:history="1">
        <w:r w:rsidRPr="0021616B">
          <w:rPr>
            <w:rStyle w:val="Hyperlink"/>
            <w:rFonts w:ascii="Arial" w:hAnsi="Arial" w:cs="Arial"/>
            <w:i/>
            <w:iCs/>
          </w:rPr>
          <w:t xml:space="preserve">Assessment and </w:t>
        </w:r>
        <w:r w:rsidR="008F08C4" w:rsidRPr="0021616B">
          <w:rPr>
            <w:rStyle w:val="Hyperlink"/>
            <w:rFonts w:ascii="Arial" w:hAnsi="Arial" w:cs="Arial"/>
            <w:i/>
            <w:iCs/>
          </w:rPr>
          <w:t>C</w:t>
        </w:r>
        <w:r w:rsidRPr="0021616B">
          <w:rPr>
            <w:rStyle w:val="Hyperlink"/>
            <w:rFonts w:ascii="Arial" w:hAnsi="Arial" w:cs="Arial"/>
            <w:i/>
            <w:iCs/>
          </w:rPr>
          <w:t xml:space="preserve">ontrol of Radon </w:t>
        </w:r>
        <w:r w:rsidR="001E3C4E" w:rsidRPr="0021616B">
          <w:rPr>
            <w:rStyle w:val="Hyperlink"/>
            <w:rFonts w:ascii="Arial" w:hAnsi="Arial" w:cs="Arial"/>
            <w:i/>
            <w:iCs/>
          </w:rPr>
          <w:t>in HMPPS Prisons, Probation Sites and Contracted Prisons Policy Framework</w:t>
        </w:r>
      </w:hyperlink>
    </w:p>
    <w:p w14:paraId="6080E687" w14:textId="789AE2B6" w:rsidR="00F91031" w:rsidRDefault="00974412" w:rsidP="00F91031">
      <w:pPr>
        <w:rPr>
          <w:lang w:eastAsia="en-US"/>
        </w:rPr>
      </w:pPr>
      <w:r>
        <w:rPr>
          <w:rFonts w:ascii="Arial" w:hAnsi="Arial" w:cs="Arial"/>
          <w:i/>
          <w:iCs/>
          <w:color w:val="0070C0"/>
        </w:rPr>
        <w:t xml:space="preserve">  </w:t>
      </w:r>
    </w:p>
    <w:p w14:paraId="2538E031" w14:textId="77777777" w:rsidR="00F91031" w:rsidRDefault="00F91031" w:rsidP="00F91031">
      <w:pPr>
        <w:rPr>
          <w:lang w:eastAsia="en-US"/>
        </w:rPr>
      </w:pPr>
    </w:p>
    <w:p w14:paraId="0879B6E0" w14:textId="77777777" w:rsidR="00F91031" w:rsidRDefault="00F91031" w:rsidP="00F91031">
      <w:pPr>
        <w:rPr>
          <w:lang w:eastAsia="en-US"/>
        </w:rPr>
      </w:pPr>
    </w:p>
    <w:p w14:paraId="7007312B" w14:textId="77777777" w:rsidR="00F91031" w:rsidRDefault="00F91031" w:rsidP="00F91031">
      <w:pPr>
        <w:rPr>
          <w:lang w:eastAsia="en-US"/>
        </w:rPr>
      </w:pPr>
    </w:p>
    <w:p w14:paraId="6337BB53" w14:textId="77777777" w:rsidR="00F91031" w:rsidRDefault="00F91031" w:rsidP="00F91031">
      <w:pPr>
        <w:rPr>
          <w:lang w:eastAsia="en-US"/>
        </w:rPr>
      </w:pPr>
    </w:p>
    <w:p w14:paraId="6D76EBAD" w14:textId="77777777" w:rsidR="00F91031" w:rsidRDefault="00F91031" w:rsidP="00F91031">
      <w:pPr>
        <w:rPr>
          <w:lang w:eastAsia="en-US"/>
        </w:rPr>
      </w:pPr>
    </w:p>
    <w:p w14:paraId="031D12B6" w14:textId="77777777" w:rsidR="00F91031" w:rsidRDefault="00F91031" w:rsidP="00F91031">
      <w:pPr>
        <w:rPr>
          <w:lang w:eastAsia="en-US"/>
        </w:rPr>
      </w:pPr>
    </w:p>
    <w:p w14:paraId="5646AE4E" w14:textId="77777777" w:rsidR="00F91031" w:rsidRPr="000622A9" w:rsidRDefault="00F91031" w:rsidP="000622A9"/>
    <w:p w14:paraId="5E0614DF" w14:textId="77777777" w:rsidR="00F91031" w:rsidRPr="000622A9" w:rsidRDefault="00F91031" w:rsidP="000622A9">
      <w:pPr>
        <w:pStyle w:val="Signature"/>
      </w:pPr>
    </w:p>
    <w:p w14:paraId="3B959264" w14:textId="77777777" w:rsidR="00907683" w:rsidRPr="00FA01F6" w:rsidRDefault="00907683">
      <w:pPr>
        <w:pStyle w:val="Closing"/>
        <w:rPr>
          <w:rFonts w:ascii="Arial" w:hAnsi="Arial" w:cs="Arial"/>
          <w:b/>
          <w:bCs w:val="0"/>
        </w:rPr>
      </w:pPr>
      <w:r w:rsidRPr="00FA01F6">
        <w:rPr>
          <w:rFonts w:ascii="Arial" w:hAnsi="Arial" w:cs="Arial"/>
          <w:b/>
          <w:bCs w:val="0"/>
        </w:rPr>
        <w:lastRenderedPageBreak/>
        <w:t>Annex C</w:t>
      </w:r>
    </w:p>
    <w:p w14:paraId="67BA0806" w14:textId="77777777" w:rsidR="00907683" w:rsidRDefault="00907683">
      <w:pPr>
        <w:pStyle w:val="Closing"/>
        <w:rPr>
          <w:rFonts w:ascii="Arial" w:hAnsi="Arial" w:cs="Arial"/>
        </w:rPr>
      </w:pPr>
      <w:r>
        <w:rPr>
          <w:rFonts w:ascii="Arial" w:hAnsi="Arial" w:cs="Arial"/>
        </w:rPr>
        <w:t>Signature Sheet</w:t>
      </w:r>
    </w:p>
    <w:p w14:paraId="16EE4A84" w14:textId="7C71F5E7" w:rsidR="003E5FD8" w:rsidRDefault="00907683" w:rsidP="0015024C">
      <w:pPr>
        <w:pStyle w:val="Closing"/>
        <w:spacing w:before="120"/>
        <w:rPr>
          <w:rFonts w:ascii="Arial" w:hAnsi="Arial" w:cs="Arial"/>
        </w:rPr>
      </w:pPr>
      <w:r w:rsidRPr="0015024C">
        <w:rPr>
          <w:rFonts w:ascii="Arial" w:hAnsi="Arial" w:cs="Arial"/>
          <w:b/>
          <w:bCs w:val="0"/>
        </w:rPr>
        <w:t>For HMPPS</w:t>
      </w:r>
      <w:r>
        <w:rPr>
          <w:rFonts w:ascii="Arial" w:hAnsi="Arial" w:cs="Arial"/>
        </w:rPr>
        <w:t>:</w:t>
      </w:r>
      <w:r w:rsidR="00FE28AA">
        <w:rPr>
          <w:rFonts w:ascii="Arial" w:hAnsi="Arial" w:cs="Arial"/>
        </w:rPr>
        <w:t xml:space="preserve"> </w:t>
      </w:r>
      <w:r w:rsidR="00364E16">
        <w:rPr>
          <w:rFonts w:ascii="Arial" w:hAnsi="Arial" w:cs="Arial"/>
        </w:rPr>
        <w:t>(</w:t>
      </w:r>
      <w:r w:rsidR="003E5FD8" w:rsidRPr="0015024C">
        <w:rPr>
          <w:rFonts w:ascii="Arial" w:hAnsi="Arial" w:cs="Arial"/>
          <w:highlight w:val="yellow"/>
        </w:rPr>
        <w:t xml:space="preserve">Delete as Appropriate </w:t>
      </w:r>
      <w:r w:rsidR="00364E16" w:rsidRPr="0015024C">
        <w:rPr>
          <w:rFonts w:ascii="Arial" w:hAnsi="Arial" w:cs="Arial"/>
          <w:highlight w:val="yellow"/>
        </w:rPr>
        <w:t>Governor</w:t>
      </w:r>
      <w:r w:rsidR="00A15275" w:rsidRPr="0015024C">
        <w:rPr>
          <w:rFonts w:ascii="Arial" w:hAnsi="Arial" w:cs="Arial"/>
          <w:highlight w:val="yellow"/>
        </w:rPr>
        <w:t>/</w:t>
      </w:r>
      <w:r w:rsidR="00776483" w:rsidRPr="0015024C">
        <w:rPr>
          <w:rFonts w:ascii="Arial" w:hAnsi="Arial" w:cs="Arial"/>
          <w:highlight w:val="yellow"/>
        </w:rPr>
        <w:t xml:space="preserve">Head of </w:t>
      </w:r>
      <w:r w:rsidR="008079B6" w:rsidRPr="0015024C">
        <w:rPr>
          <w:rFonts w:ascii="Arial" w:hAnsi="Arial" w:cs="Arial"/>
          <w:highlight w:val="yellow"/>
        </w:rPr>
        <w:t>PDU</w:t>
      </w:r>
      <w:r w:rsidR="0071097B" w:rsidRPr="0015024C">
        <w:rPr>
          <w:rFonts w:ascii="Arial" w:hAnsi="Arial" w:cs="Arial"/>
          <w:highlight w:val="yellow"/>
        </w:rPr>
        <w:t>/</w:t>
      </w:r>
      <w:r w:rsidR="0071097B" w:rsidRPr="0015024C">
        <w:rPr>
          <w:rFonts w:ascii="Arial" w:hAnsi="Arial" w:cs="Arial"/>
          <w:sz w:val="28"/>
          <w:szCs w:val="28"/>
          <w:highlight w:val="yellow"/>
        </w:rPr>
        <w:t xml:space="preserve"> </w:t>
      </w:r>
      <w:r w:rsidR="0071097B" w:rsidRPr="0015024C">
        <w:rPr>
          <w:rFonts w:ascii="Arial" w:hAnsi="Arial" w:cs="Arial"/>
          <w:szCs w:val="24"/>
          <w:highlight w:val="yellow"/>
        </w:rPr>
        <w:t>HOPP</w:t>
      </w:r>
      <w:r w:rsidR="003E5FD8">
        <w:rPr>
          <w:rFonts w:ascii="Arial" w:hAnsi="Arial" w:cs="Arial"/>
        </w:rPr>
        <w:t>)</w:t>
      </w:r>
    </w:p>
    <w:p w14:paraId="728F6862" w14:textId="1F3D8A45" w:rsidR="00DB05A5" w:rsidRDefault="00907683" w:rsidP="0015024C">
      <w:pPr>
        <w:pStyle w:val="Closing"/>
        <w:spacing w:before="120"/>
        <w:rPr>
          <w:rFonts w:ascii="Arial" w:hAnsi="Arial" w:cs="Arial"/>
          <w:i/>
          <w:iCs/>
          <w:color w:val="0070C0"/>
          <w:szCs w:val="24"/>
        </w:rPr>
      </w:pPr>
      <w:r w:rsidRPr="003A1FD4">
        <w:rPr>
          <w:rFonts w:ascii="Arial" w:hAnsi="Arial" w:cs="Arial"/>
          <w:i/>
          <w:iCs/>
          <w:color w:val="0070C0"/>
          <w:szCs w:val="24"/>
        </w:rPr>
        <w:t>[Add</w:t>
      </w:r>
      <w:r w:rsidR="004B557C">
        <w:rPr>
          <w:rFonts w:ascii="Arial" w:hAnsi="Arial" w:cs="Arial"/>
          <w:i/>
          <w:iCs/>
          <w:color w:val="0070C0"/>
          <w:szCs w:val="24"/>
        </w:rPr>
        <w:t xml:space="preserve"> </w:t>
      </w:r>
      <w:r w:rsidR="00364E16" w:rsidRPr="003A1FD4">
        <w:rPr>
          <w:rFonts w:ascii="Arial" w:hAnsi="Arial" w:cs="Arial"/>
          <w:i/>
          <w:iCs/>
          <w:color w:val="0070C0"/>
          <w:szCs w:val="24"/>
        </w:rPr>
        <w:t xml:space="preserve">name and </w:t>
      </w:r>
      <w:r w:rsidRPr="003A1FD4">
        <w:rPr>
          <w:rFonts w:ascii="Arial" w:hAnsi="Arial" w:cs="Arial"/>
          <w:i/>
          <w:iCs/>
          <w:color w:val="0070C0"/>
          <w:szCs w:val="24"/>
        </w:rPr>
        <w:t>Signature]</w:t>
      </w:r>
    </w:p>
    <w:p w14:paraId="44188A8F" w14:textId="6C2C9F58" w:rsidR="00907683" w:rsidRPr="003A1FD4" w:rsidRDefault="00DB05A5" w:rsidP="0015024C">
      <w:pPr>
        <w:pStyle w:val="Closing"/>
        <w:spacing w:before="240"/>
        <w:rPr>
          <w:rFonts w:ascii="Arial" w:hAnsi="Arial" w:cs="Arial"/>
          <w:szCs w:val="24"/>
        </w:rPr>
      </w:pPr>
      <w:r>
        <w:rPr>
          <w:rFonts w:ascii="Arial" w:hAnsi="Arial" w:cs="Arial"/>
          <w:i/>
          <w:iCs/>
          <w:color w:val="0070C0"/>
          <w:szCs w:val="24"/>
        </w:rPr>
        <w:t xml:space="preserve">Date signed </w:t>
      </w:r>
      <w:r w:rsidR="003E5FD8">
        <w:rPr>
          <w:rFonts w:ascii="Arial" w:hAnsi="Arial" w:cs="Arial"/>
          <w:i/>
          <w:iCs/>
          <w:color w:val="0070C0"/>
          <w:szCs w:val="24"/>
        </w:rPr>
        <w:t>[Add Date]</w:t>
      </w:r>
    </w:p>
    <w:p w14:paraId="2F339BDB" w14:textId="64C35A46" w:rsidR="003E5FD8" w:rsidRDefault="00907683">
      <w:pPr>
        <w:pStyle w:val="Closing"/>
      </w:pPr>
      <w:r w:rsidRPr="0015024C">
        <w:rPr>
          <w:rFonts w:ascii="Arial" w:hAnsi="Arial" w:cs="Arial"/>
          <w:b/>
          <w:bCs w:val="0"/>
        </w:rPr>
        <w:t>For MOJ Property</w:t>
      </w:r>
      <w:r>
        <w:rPr>
          <w:rFonts w:ascii="Arial" w:hAnsi="Arial" w:cs="Arial"/>
        </w:rPr>
        <w:t>:</w:t>
      </w:r>
      <w:r w:rsidR="00364E16">
        <w:rPr>
          <w:rFonts w:ascii="Arial" w:hAnsi="Arial" w:cs="Arial"/>
        </w:rPr>
        <w:t xml:space="preserve"> (</w:t>
      </w:r>
      <w:r w:rsidR="003E5FD8" w:rsidRPr="00441A7D">
        <w:rPr>
          <w:rFonts w:ascii="Arial" w:hAnsi="Arial" w:cs="Arial"/>
          <w:highlight w:val="yellow"/>
        </w:rPr>
        <w:t xml:space="preserve">Delete as </w:t>
      </w:r>
      <w:r w:rsidR="003E5FD8" w:rsidRPr="003E5FD8">
        <w:rPr>
          <w:rFonts w:ascii="Arial" w:hAnsi="Arial" w:cs="Arial"/>
          <w:highlight w:val="yellow"/>
        </w:rPr>
        <w:t xml:space="preserve">Appropriate </w:t>
      </w:r>
      <w:r w:rsidR="000622A9" w:rsidRPr="0015024C">
        <w:rPr>
          <w:rFonts w:ascii="Arial" w:hAnsi="Arial" w:cs="Arial"/>
          <w:highlight w:val="yellow"/>
        </w:rPr>
        <w:t>POM/</w:t>
      </w:r>
      <w:r w:rsidR="00364E16" w:rsidRPr="0015024C">
        <w:rPr>
          <w:rFonts w:ascii="Arial" w:hAnsi="Arial" w:cs="Arial"/>
          <w:highlight w:val="yellow"/>
        </w:rPr>
        <w:t>APOM</w:t>
      </w:r>
      <w:r w:rsidR="003E5FD8">
        <w:rPr>
          <w:rFonts w:ascii="Arial" w:hAnsi="Arial" w:cs="Arial"/>
          <w:highlight w:val="yellow"/>
        </w:rPr>
        <w:t xml:space="preserve"> or </w:t>
      </w:r>
      <w:r w:rsidR="00107D7F" w:rsidRPr="0015024C">
        <w:rPr>
          <w:rFonts w:ascii="Arial" w:hAnsi="Arial" w:cs="Arial"/>
          <w:highlight w:val="yellow"/>
        </w:rPr>
        <w:t>RPOM</w:t>
      </w:r>
      <w:r w:rsidR="000872E5">
        <w:rPr>
          <w:rFonts w:ascii="Arial" w:hAnsi="Arial" w:cs="Arial"/>
        </w:rPr>
        <w:t xml:space="preserve"> (</w:t>
      </w:r>
      <w:r w:rsidR="008310C3" w:rsidRPr="0015024C">
        <w:rPr>
          <w:rFonts w:ascii="Arial" w:hAnsi="Arial" w:cs="Arial"/>
          <w:highlight w:val="yellow"/>
        </w:rPr>
        <w:t>where</w:t>
      </w:r>
      <w:r w:rsidR="000872E5" w:rsidRPr="0015024C">
        <w:rPr>
          <w:rFonts w:ascii="Arial" w:hAnsi="Arial" w:cs="Arial"/>
          <w:highlight w:val="yellow"/>
        </w:rPr>
        <w:t xml:space="preserve"> </w:t>
      </w:r>
      <w:r w:rsidR="000622A9" w:rsidRPr="0015024C">
        <w:rPr>
          <w:rFonts w:ascii="Arial" w:hAnsi="Arial" w:cs="Arial"/>
          <w:highlight w:val="yellow"/>
        </w:rPr>
        <w:t>POM/</w:t>
      </w:r>
      <w:r w:rsidR="000872E5" w:rsidRPr="0015024C">
        <w:rPr>
          <w:rFonts w:ascii="Arial" w:hAnsi="Arial" w:cs="Arial"/>
          <w:highlight w:val="yellow"/>
        </w:rPr>
        <w:t xml:space="preserve">APOM </w:t>
      </w:r>
      <w:r w:rsidR="008310C3" w:rsidRPr="0015024C">
        <w:rPr>
          <w:rFonts w:ascii="Arial" w:hAnsi="Arial" w:cs="Arial"/>
          <w:highlight w:val="yellow"/>
        </w:rPr>
        <w:t>is not in post</w:t>
      </w:r>
      <w:r w:rsidR="000872E5" w:rsidRPr="0015024C">
        <w:rPr>
          <w:rFonts w:ascii="Arial" w:hAnsi="Arial" w:cs="Arial"/>
          <w:highlight w:val="yellow"/>
        </w:rPr>
        <w:t>)</w:t>
      </w:r>
      <w:r w:rsidR="00364E16">
        <w:rPr>
          <w:rFonts w:ascii="Arial" w:hAnsi="Arial" w:cs="Arial"/>
        </w:rPr>
        <w:t>)</w:t>
      </w:r>
      <w:r w:rsidR="008058ED">
        <w:t>.</w:t>
      </w:r>
      <w:r w:rsidR="00FB6E42">
        <w:t xml:space="preserve"> </w:t>
      </w:r>
    </w:p>
    <w:p w14:paraId="2211540F" w14:textId="4CD8AB62" w:rsidR="00907683" w:rsidRDefault="00907683" w:rsidP="0015024C">
      <w:pPr>
        <w:pStyle w:val="Closing"/>
        <w:spacing w:before="120"/>
        <w:rPr>
          <w:rFonts w:ascii="Arial" w:hAnsi="Arial" w:cs="Arial"/>
          <w:i/>
          <w:iCs/>
          <w:color w:val="0070C0"/>
        </w:rPr>
      </w:pPr>
      <w:r w:rsidRPr="00364E16">
        <w:rPr>
          <w:rFonts w:ascii="Arial" w:hAnsi="Arial" w:cs="Arial"/>
          <w:i/>
          <w:iCs/>
          <w:color w:val="0070C0"/>
        </w:rPr>
        <w:t xml:space="preserve">[Add </w:t>
      </w:r>
      <w:r w:rsidR="00364E16" w:rsidRPr="00364E16">
        <w:rPr>
          <w:rFonts w:ascii="Arial" w:hAnsi="Arial" w:cs="Arial"/>
          <w:i/>
          <w:iCs/>
          <w:color w:val="0070C0"/>
        </w:rPr>
        <w:t xml:space="preserve">name and </w:t>
      </w:r>
      <w:r w:rsidRPr="00364E16">
        <w:rPr>
          <w:rFonts w:ascii="Arial" w:hAnsi="Arial" w:cs="Arial"/>
          <w:i/>
          <w:iCs/>
          <w:color w:val="0070C0"/>
        </w:rPr>
        <w:t>Signature]</w:t>
      </w:r>
    </w:p>
    <w:p w14:paraId="49B7B934" w14:textId="77777777" w:rsidR="003E5FD8" w:rsidRPr="003A1FD4" w:rsidRDefault="003E5FD8" w:rsidP="003E5FD8">
      <w:pPr>
        <w:pStyle w:val="Closing"/>
        <w:spacing w:before="240"/>
        <w:rPr>
          <w:rFonts w:ascii="Arial" w:hAnsi="Arial" w:cs="Arial"/>
          <w:szCs w:val="24"/>
        </w:rPr>
      </w:pPr>
      <w:r>
        <w:rPr>
          <w:rFonts w:ascii="Arial" w:hAnsi="Arial" w:cs="Arial"/>
          <w:i/>
          <w:iCs/>
          <w:color w:val="0070C0"/>
          <w:szCs w:val="24"/>
        </w:rPr>
        <w:t>Date signed [Add Date]</w:t>
      </w:r>
    </w:p>
    <w:p w14:paraId="4D778C2D" w14:textId="7215EDB3" w:rsidR="00364E16" w:rsidRDefault="00907683">
      <w:pPr>
        <w:pStyle w:val="Closing"/>
        <w:rPr>
          <w:rFonts w:ascii="Arial" w:hAnsi="Arial" w:cs="Arial"/>
          <w:color w:val="0070C0"/>
        </w:rPr>
      </w:pPr>
      <w:r w:rsidRPr="0015024C">
        <w:rPr>
          <w:rFonts w:ascii="Arial" w:hAnsi="Arial" w:cs="Arial"/>
          <w:b/>
          <w:bCs w:val="0"/>
        </w:rPr>
        <w:t>For FM Provider</w:t>
      </w:r>
      <w:r w:rsidR="00364E16">
        <w:rPr>
          <w:rFonts w:ascii="Arial" w:hAnsi="Arial" w:cs="Arial"/>
        </w:rPr>
        <w:t xml:space="preserve">: </w:t>
      </w:r>
      <w:r w:rsidRPr="00364E16">
        <w:rPr>
          <w:rFonts w:ascii="Arial" w:hAnsi="Arial" w:cs="Arial"/>
          <w:i/>
          <w:iCs/>
          <w:color w:val="0070C0"/>
        </w:rPr>
        <w:t xml:space="preserve">[Add </w:t>
      </w:r>
      <w:r w:rsidR="00364E16" w:rsidRPr="00364E16">
        <w:rPr>
          <w:rFonts w:ascii="Arial" w:hAnsi="Arial" w:cs="Arial"/>
          <w:i/>
          <w:iCs/>
          <w:color w:val="0070C0"/>
        </w:rPr>
        <w:t>Site</w:t>
      </w:r>
      <w:r w:rsidR="00CA0BD6">
        <w:rPr>
          <w:rFonts w:ascii="Arial" w:hAnsi="Arial" w:cs="Arial"/>
          <w:i/>
          <w:iCs/>
          <w:color w:val="0070C0"/>
        </w:rPr>
        <w:t xml:space="preserve"> responsible</w:t>
      </w:r>
      <w:r w:rsidR="00364E16" w:rsidRPr="00364E16">
        <w:rPr>
          <w:rFonts w:ascii="Arial" w:hAnsi="Arial" w:cs="Arial"/>
          <w:i/>
          <w:iCs/>
          <w:color w:val="0070C0"/>
        </w:rPr>
        <w:t xml:space="preserve"> Manager name and Signature]</w:t>
      </w:r>
      <w:r w:rsidR="00364E16" w:rsidRPr="00364E16">
        <w:rPr>
          <w:rFonts w:ascii="Arial" w:hAnsi="Arial" w:cs="Arial"/>
          <w:color w:val="0070C0"/>
        </w:rPr>
        <w:t xml:space="preserve"> </w:t>
      </w:r>
    </w:p>
    <w:p w14:paraId="18398FCE" w14:textId="77777777" w:rsidR="003E5FD8" w:rsidRDefault="003E5FD8" w:rsidP="003E5FD8">
      <w:pPr>
        <w:pStyle w:val="Closing"/>
        <w:spacing w:before="240"/>
        <w:rPr>
          <w:rFonts w:ascii="Arial" w:hAnsi="Arial" w:cs="Arial"/>
          <w:i/>
          <w:iCs/>
          <w:color w:val="0070C0"/>
          <w:szCs w:val="24"/>
        </w:rPr>
      </w:pPr>
      <w:r>
        <w:rPr>
          <w:rFonts w:ascii="Arial" w:hAnsi="Arial" w:cs="Arial"/>
          <w:i/>
          <w:iCs/>
          <w:color w:val="0070C0"/>
          <w:szCs w:val="24"/>
        </w:rPr>
        <w:t>Date signed [Add Date]</w:t>
      </w:r>
    </w:p>
    <w:p w14:paraId="425347B1" w14:textId="77777777" w:rsidR="003E5FD8" w:rsidRPr="0015024C" w:rsidRDefault="003E5FD8" w:rsidP="0015024C">
      <w:pPr>
        <w:pStyle w:val="Signature"/>
      </w:pPr>
    </w:p>
    <w:p w14:paraId="4B657EC1" w14:textId="640D90D1" w:rsidR="00B469A5" w:rsidRDefault="00364E16" w:rsidP="00256F94">
      <w:pPr>
        <w:pStyle w:val="Closing"/>
        <w:spacing w:before="100" w:beforeAutospacing="1"/>
        <w:jc w:val="both"/>
        <w:rPr>
          <w:rFonts w:ascii="Arial" w:hAnsi="Arial" w:cs="Arial"/>
        </w:rPr>
      </w:pPr>
      <w:r>
        <w:rPr>
          <w:rFonts w:ascii="Arial" w:hAnsi="Arial" w:cs="Arial"/>
        </w:rPr>
        <w:t>When completed this document must be discussed at</w:t>
      </w:r>
      <w:r w:rsidR="00CF5135">
        <w:rPr>
          <w:rFonts w:ascii="Arial" w:hAnsi="Arial" w:cs="Arial"/>
        </w:rPr>
        <w:t xml:space="preserve"> the </w:t>
      </w:r>
      <w:r w:rsidR="00743BD9">
        <w:rPr>
          <w:rFonts w:ascii="Arial" w:hAnsi="Arial" w:cs="Arial"/>
        </w:rPr>
        <w:t>P</w:t>
      </w:r>
      <w:r w:rsidR="008673BD">
        <w:rPr>
          <w:rFonts w:ascii="Arial" w:hAnsi="Arial" w:cs="Arial"/>
        </w:rPr>
        <w:t xml:space="preserve">rison </w:t>
      </w:r>
      <w:r>
        <w:rPr>
          <w:rFonts w:ascii="Arial" w:hAnsi="Arial" w:cs="Arial"/>
        </w:rPr>
        <w:t>Estates Tripartite Meeting</w:t>
      </w:r>
      <w:r w:rsidR="003649B9">
        <w:rPr>
          <w:rFonts w:ascii="Arial" w:hAnsi="Arial" w:cs="Arial"/>
        </w:rPr>
        <w:t>/</w:t>
      </w:r>
      <w:r w:rsidR="00CF5135">
        <w:rPr>
          <w:rFonts w:ascii="Arial" w:hAnsi="Arial" w:cs="Arial"/>
        </w:rPr>
        <w:t xml:space="preserve"> </w:t>
      </w:r>
      <w:r w:rsidR="008673BD">
        <w:rPr>
          <w:rFonts w:ascii="Arial" w:hAnsi="Arial" w:cs="Arial"/>
        </w:rPr>
        <w:t>Probation PDU/AP/</w:t>
      </w:r>
      <w:r w:rsidR="008079B6">
        <w:rPr>
          <w:rFonts w:ascii="Arial" w:hAnsi="Arial" w:cs="Arial"/>
        </w:rPr>
        <w:t>Functional HSF Group</w:t>
      </w:r>
      <w:r w:rsidR="00D976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 a record added to the formal minutes for audit purposes.</w:t>
      </w:r>
    </w:p>
    <w:p w14:paraId="4B218989" w14:textId="77777777" w:rsidR="00364E16" w:rsidRPr="00256F94" w:rsidRDefault="00364E16" w:rsidP="00256F94">
      <w:pPr>
        <w:jc w:val="both"/>
        <w:rPr>
          <w:rFonts w:ascii="Arial" w:hAnsi="Arial" w:cs="Arial"/>
          <w:lang w:eastAsia="en-US"/>
        </w:rPr>
      </w:pPr>
    </w:p>
    <w:p w14:paraId="02E6EDB0" w14:textId="252C7E0D" w:rsidR="004E2333" w:rsidRPr="00256F94" w:rsidRDefault="00625C62" w:rsidP="00256F94">
      <w:pPr>
        <w:jc w:val="both"/>
        <w:rPr>
          <w:rFonts w:ascii="Arial" w:hAnsi="Arial" w:cs="Arial"/>
          <w:lang w:eastAsia="en-US"/>
        </w:rPr>
      </w:pPr>
      <w:r w:rsidRPr="00256F94">
        <w:rPr>
          <w:rFonts w:ascii="Arial" w:hAnsi="Arial" w:cs="Arial"/>
          <w:lang w:eastAsia="en-US"/>
        </w:rPr>
        <w:t>Once completed, a</w:t>
      </w:r>
      <w:r w:rsidR="00E3300C" w:rsidRPr="00256F94">
        <w:rPr>
          <w:rFonts w:ascii="Arial" w:hAnsi="Arial" w:cs="Arial"/>
          <w:lang w:eastAsia="en-US"/>
        </w:rPr>
        <w:t xml:space="preserve"> copy of the formal acceptance and Radiation risk assessment </w:t>
      </w:r>
      <w:r w:rsidR="004E2333" w:rsidRPr="00256F94">
        <w:rPr>
          <w:rFonts w:ascii="Arial" w:hAnsi="Arial" w:cs="Arial"/>
          <w:lang w:eastAsia="en-US"/>
        </w:rPr>
        <w:t xml:space="preserve">must be shared </w:t>
      </w:r>
      <w:r w:rsidRPr="00256F94">
        <w:rPr>
          <w:rFonts w:ascii="Arial" w:hAnsi="Arial" w:cs="Arial"/>
          <w:lang w:eastAsia="en-US"/>
        </w:rPr>
        <w:t xml:space="preserve">by the HSF Team </w:t>
      </w:r>
      <w:r w:rsidR="00062170">
        <w:rPr>
          <w:rFonts w:ascii="Arial" w:hAnsi="Arial" w:cs="Arial"/>
          <w:lang w:eastAsia="en-US"/>
        </w:rPr>
        <w:t>to</w:t>
      </w:r>
      <w:r w:rsidRPr="00256F94">
        <w:rPr>
          <w:rFonts w:ascii="Arial" w:hAnsi="Arial" w:cs="Arial"/>
          <w:lang w:eastAsia="en-US"/>
        </w:rPr>
        <w:t>;</w:t>
      </w:r>
    </w:p>
    <w:p w14:paraId="0B3F4D72" w14:textId="272AD043" w:rsidR="00E3300C" w:rsidRPr="00256F94" w:rsidRDefault="004E2333" w:rsidP="0015024C">
      <w:pPr>
        <w:pStyle w:val="ListParagraph"/>
        <w:numPr>
          <w:ilvl w:val="0"/>
          <w:numId w:val="1"/>
        </w:numPr>
        <w:ind w:left="340" w:hanging="357"/>
        <w:rPr>
          <w:rFonts w:ascii="Arial" w:hAnsi="Arial" w:cs="Arial"/>
          <w:lang w:eastAsia="en-US"/>
        </w:rPr>
      </w:pPr>
      <w:r w:rsidRPr="00256F94">
        <w:rPr>
          <w:rFonts w:ascii="Arial" w:hAnsi="Arial" w:cs="Arial"/>
          <w:lang w:eastAsia="en-US"/>
        </w:rPr>
        <w:t xml:space="preserve">HS </w:t>
      </w:r>
      <w:r w:rsidR="00241975">
        <w:rPr>
          <w:rFonts w:ascii="Arial" w:hAnsi="Arial" w:cs="Arial"/>
          <w:lang w:eastAsia="en-US"/>
        </w:rPr>
        <w:t xml:space="preserve">Strategic Centre </w:t>
      </w:r>
      <w:r w:rsidRPr="00256F94">
        <w:rPr>
          <w:rFonts w:ascii="Arial" w:hAnsi="Arial" w:cs="Arial"/>
          <w:lang w:eastAsia="en-US"/>
        </w:rPr>
        <w:t>when completed via the FMB</w:t>
      </w:r>
      <w:r w:rsidR="009C3902">
        <w:rPr>
          <w:rFonts w:ascii="Arial" w:hAnsi="Arial" w:cs="Arial"/>
          <w:lang w:eastAsia="en-US"/>
        </w:rPr>
        <w:t>;</w:t>
      </w:r>
      <w:r w:rsidRPr="00256F94">
        <w:rPr>
          <w:rFonts w:ascii="Arial" w:hAnsi="Arial" w:cs="Arial"/>
          <w:noProof/>
          <w:lang w:eastAsia="en-GB"/>
        </w:rPr>
        <w:t xml:space="preserve"> </w:t>
      </w:r>
      <w:hyperlink r:id="rId8" w:history="1">
        <w:r w:rsidRPr="00256F94">
          <w:rPr>
            <w:rStyle w:val="Hyperlink"/>
            <w:rFonts w:ascii="Arial" w:hAnsi="Arial" w:cs="Arial"/>
            <w:noProof/>
            <w:color w:val="0563C1"/>
            <w:lang w:eastAsia="en-GB"/>
          </w:rPr>
          <w:t>Health-Safety.national@justice.gov.uk</w:t>
        </w:r>
      </w:hyperlink>
    </w:p>
    <w:p w14:paraId="6EAE30A4" w14:textId="77777777" w:rsidR="0015024C" w:rsidRPr="00441A7D" w:rsidRDefault="00625C62" w:rsidP="0015024C">
      <w:pPr>
        <w:pStyle w:val="NormalWeb"/>
        <w:numPr>
          <w:ilvl w:val="0"/>
          <w:numId w:val="1"/>
        </w:numPr>
        <w:spacing w:before="0" w:beforeAutospacing="0" w:after="0" w:afterAutospacing="0"/>
        <w:ind w:left="340"/>
        <w:rPr>
          <w:rFonts w:ascii="Arial" w:hAnsi="Arial" w:cs="Arial"/>
          <w:color w:val="00B0F0"/>
          <w:lang w:eastAsia="en-US"/>
        </w:rPr>
      </w:pPr>
      <w:r w:rsidRPr="00256F94">
        <w:rPr>
          <w:rFonts w:ascii="Arial" w:hAnsi="Arial" w:cs="Arial"/>
        </w:rPr>
        <w:t xml:space="preserve"> </w:t>
      </w:r>
      <w:r w:rsidR="00241975">
        <w:rPr>
          <w:rFonts w:ascii="Arial" w:hAnsi="Arial" w:cs="Arial"/>
        </w:rPr>
        <w:t xml:space="preserve">HMPPS Estates IPF (Prison) </w:t>
      </w:r>
      <w:r w:rsidRPr="00256F94">
        <w:rPr>
          <w:rFonts w:ascii="Arial" w:hAnsi="Arial" w:cs="Arial"/>
        </w:rPr>
        <w:t>FMB</w:t>
      </w:r>
      <w:r w:rsidR="009C3902" w:rsidRPr="00256F94">
        <w:rPr>
          <w:rFonts w:ascii="Arial" w:hAnsi="Arial" w:cs="Arial"/>
          <w:color w:val="0070C0"/>
        </w:rPr>
        <w:t>;</w:t>
      </w:r>
      <w:r w:rsidRPr="00256F94">
        <w:rPr>
          <w:rFonts w:ascii="Arial" w:hAnsi="Arial" w:cs="Arial"/>
          <w:color w:val="0070C0"/>
          <w:lang w:eastAsia="en-US"/>
        </w:rPr>
        <w:t xml:space="preserve"> </w:t>
      </w:r>
      <w:hyperlink r:id="rId9" w:history="1">
        <w:r w:rsidR="0015024C" w:rsidRPr="00441A7D">
          <w:rPr>
            <w:rStyle w:val="Hyperlink"/>
            <w:rFonts w:ascii="Arial" w:hAnsi="Arial" w:cs="Arial"/>
            <w:color w:val="00B0F0"/>
            <w:lang w:eastAsia="en-US"/>
            <w14:textFill>
              <w14:gradFill>
                <w14:gsLst>
                  <w14:gs w14:pos="0">
                    <w14:srgbClr w14:val="0070C0">
                      <w14:shade w14:val="30000"/>
                      <w14:satMod w14:val="115000"/>
                    </w14:srgbClr>
                  </w14:gs>
                  <w14:gs w14:pos="50000">
                    <w14:srgbClr w14:val="0070C0">
                      <w14:shade w14:val="67500"/>
                      <w14:satMod w14:val="115000"/>
                    </w14:srgbClr>
                  </w14:gs>
                  <w14:gs w14:pos="100000">
                    <w14:srgbClr w14:val="0070C0">
                      <w14:shade w14:val="100000"/>
                      <w14:satMod w14:val="115000"/>
                    </w14:srgbClr>
                  </w14:gs>
                </w14:gsLst>
                <w14:lin w14:ang="5400000" w14:scaled="0"/>
              </w14:gradFill>
            </w14:textFill>
          </w:rPr>
          <w:t>HMPPS_Estates_SAMSA@justice.gov.uk</w:t>
        </w:r>
      </w:hyperlink>
    </w:p>
    <w:p w14:paraId="7A2403DE" w14:textId="4AF4B2EA" w:rsidR="00625C62" w:rsidRPr="00256F94" w:rsidRDefault="009C3902" w:rsidP="0015024C">
      <w:pPr>
        <w:pStyle w:val="NormalWeb"/>
        <w:spacing w:before="0" w:beforeAutospacing="0" w:after="0" w:afterAutospacing="0"/>
        <w:ind w:left="340"/>
        <w:rPr>
          <w:rFonts w:ascii="Arial" w:hAnsi="Arial" w:cs="Arial"/>
          <w:b/>
          <w:bCs/>
          <w:lang w:eastAsia="en-US"/>
        </w:rPr>
      </w:pPr>
      <w:r w:rsidRPr="00256F94">
        <w:rPr>
          <w:rFonts w:ascii="Arial" w:hAnsi="Arial" w:cs="Arial"/>
          <w:b/>
          <w:bCs/>
        </w:rPr>
        <w:t xml:space="preserve">  </w:t>
      </w:r>
      <w:r w:rsidR="00625C62" w:rsidRPr="00256F94">
        <w:rPr>
          <w:rFonts w:ascii="Arial" w:hAnsi="Arial" w:cs="Arial"/>
          <w:b/>
          <w:bCs/>
        </w:rPr>
        <w:t xml:space="preserve">OR </w:t>
      </w:r>
    </w:p>
    <w:p w14:paraId="71819EDC" w14:textId="7B23EC6F" w:rsidR="00FC34DF" w:rsidRPr="00265C74" w:rsidRDefault="00062170" w:rsidP="0015024C">
      <w:pPr>
        <w:pStyle w:val="ListParagraph"/>
        <w:numPr>
          <w:ilvl w:val="0"/>
          <w:numId w:val="1"/>
        </w:numPr>
        <w:ind w:left="340"/>
        <w:rPr>
          <w:rFonts w:ascii="Arial" w:hAnsi="Arial" w:cs="Arial"/>
          <w:color w:val="ED9185" w:themeColor="accent1" w:themeTint="99"/>
          <w:u w:val="single"/>
          <w:lang w:eastAsia="en-US"/>
        </w:rPr>
      </w:pPr>
      <w:r>
        <w:rPr>
          <w:rFonts w:ascii="Arial" w:hAnsi="Arial" w:cs="Arial"/>
        </w:rPr>
        <w:t xml:space="preserve"> </w:t>
      </w:r>
      <w:r w:rsidR="00241975">
        <w:rPr>
          <w:rFonts w:ascii="Arial" w:hAnsi="Arial" w:cs="Arial"/>
        </w:rPr>
        <w:t>HMPPS Estates IPF (Probation)</w:t>
      </w:r>
      <w:r w:rsidR="00625C62" w:rsidRPr="00256F94">
        <w:rPr>
          <w:rFonts w:ascii="Arial" w:hAnsi="Arial" w:cs="Arial"/>
        </w:rPr>
        <w:t xml:space="preserve"> FMB</w:t>
      </w:r>
      <w:r w:rsidR="009C3902">
        <w:rPr>
          <w:rFonts w:ascii="Arial" w:hAnsi="Arial" w:cs="Arial"/>
        </w:rPr>
        <w:t>;</w:t>
      </w:r>
      <w:r w:rsidR="00625C62" w:rsidRPr="00256F94">
        <w:rPr>
          <w:rFonts w:ascii="Arial" w:hAnsi="Arial" w:cs="Arial"/>
        </w:rPr>
        <w:t xml:space="preserve"> </w:t>
      </w:r>
      <w:hyperlink r:id="rId10" w:history="1">
        <w:r w:rsidR="00C355C3" w:rsidRPr="008B68BE">
          <w:rPr>
            <w:rStyle w:val="Hyperlink"/>
            <w:rFonts w:ascii="Arial" w:hAnsi="Arial" w:cs="Arial"/>
            <w:color w:val="0070C0"/>
          </w:rPr>
          <w:t>Probation.Estates@justice.gov.uk</w:t>
        </w:r>
      </w:hyperlink>
      <w:r w:rsidR="00C355C3" w:rsidRPr="008B68BE">
        <w:rPr>
          <w:rFonts w:ascii="Arial" w:hAnsi="Arial" w:cs="Arial"/>
          <w:color w:val="0070C0"/>
        </w:rPr>
        <w:t xml:space="preserve"> </w:t>
      </w:r>
    </w:p>
    <w:p w14:paraId="267DE459" w14:textId="7D37B0CD" w:rsidR="0083721E" w:rsidRPr="000622A9" w:rsidRDefault="00FC34DF" w:rsidP="000622A9">
      <w:r w:rsidRPr="00FC34DF">
        <w:rPr>
          <w:rFonts w:ascii="Arial" w:hAnsi="Arial" w:cs="Arial"/>
        </w:rPr>
        <w:lastRenderedPageBreak/>
        <w:t xml:space="preserve"> </w:t>
      </w:r>
      <w:r w:rsidR="002522A8" w:rsidRPr="000622A9">
        <w:rPr>
          <w:rFonts w:ascii="Arial" w:hAnsi="Arial" w:cs="Arial"/>
          <w:b/>
        </w:rPr>
        <w:t xml:space="preserve">Local </w:t>
      </w:r>
      <w:r w:rsidR="00283239" w:rsidRPr="000622A9">
        <w:rPr>
          <w:rFonts w:ascii="Arial" w:hAnsi="Arial" w:cs="Arial"/>
          <w:b/>
        </w:rPr>
        <w:t>HSF TEAM</w:t>
      </w:r>
      <w:r w:rsidR="008E660E">
        <w:rPr>
          <w:rFonts w:ascii="Arial" w:hAnsi="Arial" w:cs="Arial"/>
          <w:b/>
        </w:rPr>
        <w:t xml:space="preserve"> - Action required </w:t>
      </w:r>
      <w:r w:rsidR="0062003E">
        <w:rPr>
          <w:rFonts w:ascii="Arial" w:hAnsi="Arial" w:cs="Arial"/>
          <w:b/>
        </w:rPr>
        <w:t xml:space="preserve">on </w:t>
      </w:r>
      <w:r w:rsidR="008A7528">
        <w:rPr>
          <w:rFonts w:ascii="Arial" w:hAnsi="Arial" w:cs="Arial"/>
          <w:b/>
        </w:rPr>
        <w:t xml:space="preserve">return to </w:t>
      </w:r>
      <w:r w:rsidR="00053BB2">
        <w:rPr>
          <w:rFonts w:ascii="Arial" w:hAnsi="Arial" w:cs="Arial"/>
          <w:b/>
        </w:rPr>
        <w:t xml:space="preserve">business as </w:t>
      </w:r>
      <w:r w:rsidR="00123864">
        <w:rPr>
          <w:rFonts w:ascii="Arial" w:hAnsi="Arial" w:cs="Arial"/>
          <w:b/>
        </w:rPr>
        <w:t>usual.</w:t>
      </w:r>
    </w:p>
    <w:p w14:paraId="32D12E37" w14:textId="0A0EFBEA" w:rsidR="00547204" w:rsidRDefault="0083721E" w:rsidP="00ED1D91">
      <w:pPr>
        <w:pStyle w:val="Signature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Following</w:t>
      </w:r>
      <w:r w:rsidR="001235CF" w:rsidRPr="008E660E">
        <w:rPr>
          <w:rFonts w:ascii="Arial" w:hAnsi="Arial" w:cs="Arial"/>
          <w:szCs w:val="24"/>
        </w:rPr>
        <w:t xml:space="preserve"> </w:t>
      </w:r>
      <w:r w:rsidR="00E936DE" w:rsidRPr="008E660E">
        <w:rPr>
          <w:rFonts w:ascii="Arial" w:hAnsi="Arial" w:cs="Arial"/>
          <w:szCs w:val="24"/>
        </w:rPr>
        <w:t xml:space="preserve">formal </w:t>
      </w:r>
      <w:r w:rsidR="001235CF" w:rsidRPr="008E660E">
        <w:rPr>
          <w:rFonts w:ascii="Arial" w:hAnsi="Arial" w:cs="Arial"/>
          <w:szCs w:val="24"/>
        </w:rPr>
        <w:t xml:space="preserve">notification </w:t>
      </w:r>
      <w:r w:rsidR="007E2B3A" w:rsidRPr="008E660E">
        <w:rPr>
          <w:rFonts w:ascii="Arial" w:hAnsi="Arial" w:cs="Arial"/>
          <w:szCs w:val="24"/>
        </w:rPr>
        <w:t xml:space="preserve">by the FM Provider </w:t>
      </w:r>
      <w:r w:rsidR="006B0147" w:rsidRPr="008E660E">
        <w:rPr>
          <w:rFonts w:ascii="Arial" w:hAnsi="Arial" w:cs="Arial"/>
          <w:szCs w:val="24"/>
        </w:rPr>
        <w:t xml:space="preserve">RPA that the site is </w:t>
      </w:r>
      <w:r w:rsidR="006B0147" w:rsidRPr="0015024C">
        <w:rPr>
          <w:rFonts w:ascii="Arial" w:hAnsi="Arial" w:cs="Arial"/>
          <w:szCs w:val="24"/>
          <w:u w:val="single"/>
        </w:rPr>
        <w:t>no longer</w:t>
      </w:r>
      <w:r w:rsidR="006B0147" w:rsidRPr="008E660E">
        <w:rPr>
          <w:rFonts w:ascii="Arial" w:hAnsi="Arial" w:cs="Arial"/>
          <w:szCs w:val="24"/>
        </w:rPr>
        <w:t xml:space="preserve"> subject the IRR17 and </w:t>
      </w:r>
      <w:r w:rsidR="0062003E">
        <w:rPr>
          <w:rFonts w:ascii="Arial" w:hAnsi="Arial" w:cs="Arial"/>
          <w:szCs w:val="24"/>
        </w:rPr>
        <w:t>a</w:t>
      </w:r>
      <w:r w:rsidR="006B0147" w:rsidRPr="008E660E">
        <w:rPr>
          <w:rFonts w:ascii="Arial" w:hAnsi="Arial" w:cs="Arial"/>
          <w:szCs w:val="24"/>
        </w:rPr>
        <w:t xml:space="preserve"> Radiation Risk Assessment is no longer required</w:t>
      </w:r>
      <w:r w:rsidR="0062003E">
        <w:rPr>
          <w:rFonts w:ascii="Arial" w:hAnsi="Arial" w:cs="Arial"/>
          <w:szCs w:val="24"/>
        </w:rPr>
        <w:t xml:space="preserve">, </w:t>
      </w:r>
      <w:r w:rsidR="00547204" w:rsidRPr="0011215C">
        <w:rPr>
          <w:rFonts w:ascii="Arial" w:hAnsi="Arial" w:cs="Arial"/>
          <w:szCs w:val="24"/>
        </w:rPr>
        <w:t>the local radon RA must be reviewed</w:t>
      </w:r>
      <w:r w:rsidR="00547204">
        <w:rPr>
          <w:rFonts w:ascii="Arial" w:hAnsi="Arial" w:cs="Arial"/>
          <w:szCs w:val="24"/>
        </w:rPr>
        <w:t xml:space="preserve"> inline with Annex A</w:t>
      </w:r>
      <w:r w:rsidR="00F15226">
        <w:rPr>
          <w:rFonts w:ascii="Arial" w:hAnsi="Arial" w:cs="Arial"/>
          <w:szCs w:val="24"/>
        </w:rPr>
        <w:t xml:space="preserve"> (</w:t>
      </w:r>
      <w:r w:rsidR="00BC5778">
        <w:rPr>
          <w:rFonts w:ascii="Arial" w:hAnsi="Arial" w:cs="Arial"/>
          <w:szCs w:val="24"/>
        </w:rPr>
        <w:t>P</w:t>
      </w:r>
      <w:r w:rsidR="00F15226">
        <w:rPr>
          <w:rFonts w:ascii="Arial" w:hAnsi="Arial" w:cs="Arial"/>
          <w:szCs w:val="24"/>
        </w:rPr>
        <w:t>rison</w:t>
      </w:r>
      <w:r w:rsidR="00BC5778">
        <w:rPr>
          <w:rFonts w:ascii="Arial" w:hAnsi="Arial" w:cs="Arial"/>
          <w:szCs w:val="24"/>
        </w:rPr>
        <w:t xml:space="preserve">) </w:t>
      </w:r>
      <w:r w:rsidR="00547204">
        <w:rPr>
          <w:rFonts w:ascii="Arial" w:hAnsi="Arial" w:cs="Arial"/>
          <w:szCs w:val="24"/>
        </w:rPr>
        <w:t>/</w:t>
      </w:r>
      <w:r w:rsidR="00BC5778">
        <w:rPr>
          <w:rFonts w:ascii="Arial" w:hAnsi="Arial" w:cs="Arial"/>
          <w:szCs w:val="24"/>
        </w:rPr>
        <w:t xml:space="preserve">Annex C (Probation) </w:t>
      </w:r>
      <w:r w:rsidR="00547204">
        <w:rPr>
          <w:rFonts w:ascii="Arial" w:hAnsi="Arial" w:cs="Arial"/>
          <w:szCs w:val="24"/>
        </w:rPr>
        <w:t xml:space="preserve">Roles and Responsibilities. </w:t>
      </w:r>
    </w:p>
    <w:p w14:paraId="1B022E1E" w14:textId="77777777" w:rsidR="00547204" w:rsidRDefault="00547204" w:rsidP="00ED1D91">
      <w:pPr>
        <w:pStyle w:val="Signature"/>
        <w:jc w:val="both"/>
        <w:rPr>
          <w:rFonts w:ascii="Arial" w:hAnsi="Arial" w:cs="Arial"/>
          <w:szCs w:val="24"/>
        </w:rPr>
      </w:pPr>
    </w:p>
    <w:p w14:paraId="5BB9D0CA" w14:textId="2B471051" w:rsidR="0083721E" w:rsidRDefault="00547204" w:rsidP="00ED1D91">
      <w:pPr>
        <w:pStyle w:val="Signature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</w:t>
      </w:r>
      <w:r w:rsidR="00ED1D91" w:rsidRPr="00265C74">
        <w:rPr>
          <w:rFonts w:ascii="Arial" w:hAnsi="Arial" w:cs="Arial"/>
          <w:szCs w:val="24"/>
        </w:rPr>
        <w:t xml:space="preserve">copy of the </w:t>
      </w:r>
      <w:r w:rsidR="002522A8" w:rsidRPr="00265C74">
        <w:rPr>
          <w:rFonts w:ascii="Arial" w:hAnsi="Arial" w:cs="Arial"/>
          <w:szCs w:val="24"/>
        </w:rPr>
        <w:t>f</w:t>
      </w:r>
      <w:r w:rsidR="00ED1D91" w:rsidRPr="00265C74">
        <w:rPr>
          <w:rFonts w:ascii="Arial" w:hAnsi="Arial" w:cs="Arial"/>
          <w:szCs w:val="24"/>
        </w:rPr>
        <w:t>ormal notification</w:t>
      </w:r>
      <w:r w:rsidR="00874E97">
        <w:rPr>
          <w:rFonts w:ascii="Arial" w:hAnsi="Arial" w:cs="Arial"/>
          <w:szCs w:val="24"/>
        </w:rPr>
        <w:t xml:space="preserve"> from the FM Provider RPA </w:t>
      </w:r>
      <w:r>
        <w:rPr>
          <w:rFonts w:ascii="Arial" w:hAnsi="Arial" w:cs="Arial"/>
          <w:szCs w:val="24"/>
        </w:rPr>
        <w:t xml:space="preserve">and the local radon RA </w:t>
      </w:r>
      <w:r w:rsidR="00874E97">
        <w:rPr>
          <w:rFonts w:ascii="Arial" w:hAnsi="Arial" w:cs="Arial"/>
          <w:szCs w:val="24"/>
        </w:rPr>
        <w:t>must</w:t>
      </w:r>
      <w:r w:rsidR="005F0DD7" w:rsidRPr="00265C74">
        <w:rPr>
          <w:rFonts w:ascii="Arial" w:hAnsi="Arial" w:cs="Arial"/>
          <w:szCs w:val="24"/>
        </w:rPr>
        <w:t xml:space="preserve"> be attached below</w:t>
      </w:r>
      <w:r w:rsidR="00360756" w:rsidRPr="00265C74">
        <w:rPr>
          <w:rFonts w:ascii="Arial" w:hAnsi="Arial" w:cs="Arial"/>
          <w:szCs w:val="24"/>
        </w:rPr>
        <w:t>.</w:t>
      </w:r>
    </w:p>
    <w:p w14:paraId="075140F0" w14:textId="6049C3F9" w:rsidR="00D66B8B" w:rsidRDefault="0011215C" w:rsidP="00ED1D91">
      <w:pPr>
        <w:pStyle w:val="Signature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14:paraId="2033C640" w14:textId="77777777" w:rsidR="001501A6" w:rsidRPr="000622A9" w:rsidRDefault="001501A6" w:rsidP="000622A9"/>
    <w:p w14:paraId="0BE37308" w14:textId="02FEE105" w:rsidR="00E70DE4" w:rsidRPr="00364E16" w:rsidRDefault="00E70DE4" w:rsidP="00E70DE4">
      <w:pPr>
        <w:pStyle w:val="Closing"/>
        <w:rPr>
          <w:rFonts w:ascii="Arial" w:hAnsi="Arial" w:cs="Arial"/>
          <w:i/>
          <w:iCs/>
          <w:color w:val="0070C0"/>
        </w:rPr>
      </w:pPr>
      <w:r w:rsidRPr="00364E16">
        <w:rPr>
          <w:rFonts w:ascii="Arial" w:hAnsi="Arial" w:cs="Arial"/>
          <w:i/>
          <w:iCs/>
          <w:color w:val="0070C0"/>
        </w:rPr>
        <w:t xml:space="preserve">[Embed </w:t>
      </w:r>
      <w:r w:rsidR="00E87D6C">
        <w:rPr>
          <w:rFonts w:ascii="Arial" w:hAnsi="Arial" w:cs="Arial"/>
          <w:i/>
          <w:iCs/>
          <w:color w:val="0070C0"/>
        </w:rPr>
        <w:t>F</w:t>
      </w:r>
      <w:r>
        <w:rPr>
          <w:rFonts w:ascii="Arial" w:hAnsi="Arial" w:cs="Arial"/>
          <w:i/>
          <w:iCs/>
          <w:color w:val="0070C0"/>
        </w:rPr>
        <w:t xml:space="preserve">ormal </w:t>
      </w:r>
      <w:r w:rsidR="00E87D6C">
        <w:rPr>
          <w:rFonts w:ascii="Arial" w:hAnsi="Arial" w:cs="Arial"/>
          <w:i/>
          <w:iCs/>
          <w:color w:val="0070C0"/>
        </w:rPr>
        <w:t>N</w:t>
      </w:r>
      <w:r>
        <w:rPr>
          <w:rFonts w:ascii="Arial" w:hAnsi="Arial" w:cs="Arial"/>
          <w:i/>
          <w:iCs/>
          <w:color w:val="0070C0"/>
        </w:rPr>
        <w:t xml:space="preserve">otification </w:t>
      </w:r>
      <w:r w:rsidR="00F211AC">
        <w:rPr>
          <w:rFonts w:ascii="Arial" w:hAnsi="Arial" w:cs="Arial"/>
          <w:i/>
          <w:iCs/>
          <w:color w:val="0070C0"/>
        </w:rPr>
        <w:t xml:space="preserve">and copy of the reviewed </w:t>
      </w:r>
      <w:r w:rsidR="00337710">
        <w:rPr>
          <w:rFonts w:ascii="Arial" w:hAnsi="Arial" w:cs="Arial"/>
          <w:i/>
          <w:iCs/>
          <w:color w:val="0070C0"/>
        </w:rPr>
        <w:t>L</w:t>
      </w:r>
      <w:r w:rsidR="00F211AC">
        <w:rPr>
          <w:rFonts w:ascii="Arial" w:hAnsi="Arial" w:cs="Arial"/>
          <w:i/>
          <w:iCs/>
          <w:color w:val="0070C0"/>
        </w:rPr>
        <w:t xml:space="preserve">ocal Radon RA </w:t>
      </w:r>
      <w:r w:rsidR="00E87D6C">
        <w:rPr>
          <w:rFonts w:ascii="Arial" w:hAnsi="Arial" w:cs="Arial"/>
          <w:i/>
          <w:iCs/>
          <w:color w:val="0070C0"/>
        </w:rPr>
        <w:t xml:space="preserve">from the FM Provider RPA </w:t>
      </w:r>
      <w:r w:rsidRPr="00364E16">
        <w:rPr>
          <w:rFonts w:ascii="Arial" w:hAnsi="Arial" w:cs="Arial"/>
          <w:i/>
          <w:iCs/>
          <w:color w:val="0070C0"/>
        </w:rPr>
        <w:t>Here]</w:t>
      </w:r>
    </w:p>
    <w:p w14:paraId="4AF98ACC" w14:textId="77777777" w:rsidR="00360756" w:rsidRPr="008E660E" w:rsidRDefault="00360756" w:rsidP="00360756">
      <w:pPr>
        <w:rPr>
          <w:lang w:eastAsia="en-US"/>
        </w:rPr>
      </w:pPr>
    </w:p>
    <w:p w14:paraId="0E8222E5" w14:textId="77777777" w:rsidR="008E660E" w:rsidRDefault="008E660E" w:rsidP="00360756">
      <w:pPr>
        <w:rPr>
          <w:lang w:eastAsia="en-US"/>
        </w:rPr>
      </w:pPr>
    </w:p>
    <w:p w14:paraId="48549760" w14:textId="77777777" w:rsidR="008E660E" w:rsidRDefault="008E660E" w:rsidP="008E660E">
      <w:pPr>
        <w:pStyle w:val="Closing"/>
        <w:spacing w:before="100" w:beforeAutospacing="1"/>
        <w:jc w:val="both"/>
        <w:rPr>
          <w:rFonts w:ascii="Arial" w:hAnsi="Arial" w:cs="Arial"/>
        </w:rPr>
      </w:pPr>
      <w:r>
        <w:rPr>
          <w:rFonts w:ascii="Arial" w:hAnsi="Arial" w:cs="Arial"/>
        </w:rPr>
        <w:t>When completed this document must be discussed at the Prison Estates Tripartite Meeting/ Probation PDU/AP/Functional HSF Group and a record added to the formal minutes for audit purposes.</w:t>
      </w:r>
    </w:p>
    <w:p w14:paraId="4EC47A7B" w14:textId="3271F34E" w:rsidR="005F0DD7" w:rsidRPr="00256F94" w:rsidRDefault="008E660E" w:rsidP="005F0DD7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A copy of </w:t>
      </w:r>
      <w:r w:rsidR="007C38C7">
        <w:rPr>
          <w:rFonts w:ascii="Arial" w:hAnsi="Arial" w:cs="Arial"/>
          <w:lang w:eastAsia="en-US"/>
        </w:rPr>
        <w:t>th</w:t>
      </w:r>
      <w:r w:rsidR="00874E97">
        <w:rPr>
          <w:rFonts w:ascii="Arial" w:hAnsi="Arial" w:cs="Arial"/>
          <w:lang w:eastAsia="en-US"/>
        </w:rPr>
        <w:t>is docu</w:t>
      </w:r>
      <w:r w:rsidR="0086784E">
        <w:rPr>
          <w:rFonts w:ascii="Arial" w:hAnsi="Arial" w:cs="Arial"/>
          <w:lang w:eastAsia="en-US"/>
        </w:rPr>
        <w:t xml:space="preserve">ment </w:t>
      </w:r>
      <w:r w:rsidR="005F0DD7" w:rsidRPr="00256F94">
        <w:rPr>
          <w:rFonts w:ascii="Arial" w:hAnsi="Arial" w:cs="Arial"/>
          <w:lang w:eastAsia="en-US"/>
        </w:rPr>
        <w:t>must be shared by the HSF Team with;</w:t>
      </w:r>
    </w:p>
    <w:p w14:paraId="629BAC34" w14:textId="588FD5AB" w:rsidR="005F0DD7" w:rsidRPr="00256F94" w:rsidRDefault="005F0DD7" w:rsidP="00E400B1">
      <w:pPr>
        <w:pStyle w:val="ListParagraph"/>
        <w:numPr>
          <w:ilvl w:val="0"/>
          <w:numId w:val="1"/>
        </w:numPr>
        <w:ind w:left="357" w:hanging="357"/>
        <w:rPr>
          <w:rFonts w:ascii="Arial" w:hAnsi="Arial" w:cs="Arial"/>
          <w:lang w:eastAsia="en-US"/>
        </w:rPr>
      </w:pPr>
      <w:r w:rsidRPr="00256F94">
        <w:rPr>
          <w:rFonts w:ascii="Arial" w:hAnsi="Arial" w:cs="Arial"/>
          <w:lang w:eastAsia="en-US"/>
        </w:rPr>
        <w:t xml:space="preserve">HS </w:t>
      </w:r>
      <w:r>
        <w:rPr>
          <w:rFonts w:ascii="Arial" w:hAnsi="Arial" w:cs="Arial"/>
          <w:lang w:eastAsia="en-US"/>
        </w:rPr>
        <w:t xml:space="preserve">Strategic Centre </w:t>
      </w:r>
      <w:r w:rsidRPr="00256F94">
        <w:rPr>
          <w:rFonts w:ascii="Arial" w:hAnsi="Arial" w:cs="Arial"/>
          <w:lang w:eastAsia="en-US"/>
        </w:rPr>
        <w:t>when completed via the FMB</w:t>
      </w:r>
      <w:r>
        <w:rPr>
          <w:rFonts w:ascii="Arial" w:hAnsi="Arial" w:cs="Arial"/>
          <w:lang w:eastAsia="en-US"/>
        </w:rPr>
        <w:t>;</w:t>
      </w:r>
      <w:r w:rsidRPr="00256F94">
        <w:rPr>
          <w:rFonts w:ascii="Arial" w:hAnsi="Arial" w:cs="Arial"/>
          <w:noProof/>
          <w:lang w:eastAsia="en-GB"/>
        </w:rPr>
        <w:t xml:space="preserve"> </w:t>
      </w:r>
      <w:hyperlink r:id="rId11" w:history="1">
        <w:r w:rsidRPr="00256F94">
          <w:rPr>
            <w:rStyle w:val="Hyperlink"/>
            <w:rFonts w:ascii="Arial" w:hAnsi="Arial" w:cs="Arial"/>
            <w:noProof/>
            <w:color w:val="0563C1"/>
            <w:lang w:eastAsia="en-GB"/>
          </w:rPr>
          <w:t>Health-Safety.national@justice.gov.uk</w:t>
        </w:r>
      </w:hyperlink>
    </w:p>
    <w:p w14:paraId="394B9FAB" w14:textId="2104F543" w:rsidR="009615F1" w:rsidRPr="0015024C" w:rsidRDefault="005F0DD7" w:rsidP="000622A9">
      <w:pPr>
        <w:pStyle w:val="NormalWeb"/>
        <w:numPr>
          <w:ilvl w:val="0"/>
          <w:numId w:val="1"/>
        </w:numPr>
        <w:spacing w:before="0" w:beforeAutospacing="0" w:after="0" w:afterAutospacing="0"/>
        <w:ind w:left="341"/>
        <w:rPr>
          <w:rFonts w:ascii="Arial" w:hAnsi="Arial" w:cs="Arial"/>
          <w:color w:val="00B0F0"/>
          <w:lang w:eastAsia="en-US"/>
        </w:rPr>
      </w:pPr>
      <w:r>
        <w:rPr>
          <w:rFonts w:ascii="Arial" w:hAnsi="Arial" w:cs="Arial"/>
        </w:rPr>
        <w:t xml:space="preserve">HMPPS Estates IPF (Prison) </w:t>
      </w:r>
      <w:r w:rsidRPr="00256F94">
        <w:rPr>
          <w:rFonts w:ascii="Arial" w:hAnsi="Arial" w:cs="Arial"/>
        </w:rPr>
        <w:t>FMB</w:t>
      </w:r>
      <w:r w:rsidRPr="0015024C">
        <w:rPr>
          <w:rFonts w:ascii="Arial" w:hAnsi="Arial" w:cs="Arial"/>
          <w:color w:val="0070C0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;</w:t>
      </w:r>
      <w:r w:rsidRPr="0015024C">
        <w:rPr>
          <w:rFonts w:ascii="Arial" w:hAnsi="Arial" w:cs="Arial"/>
          <w:color w:val="0070C0"/>
          <w:lang w:eastAsia="en-US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9615F1" w:rsidRPr="0015024C">
        <w:rPr>
          <w:rFonts w:ascii="Arial" w:hAnsi="Arial" w:cs="Arial"/>
          <w:color w:val="0070C0"/>
          <w:lang w:eastAsia="en-US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hyperlink r:id="rId12" w:history="1">
        <w:r w:rsidR="009615F1" w:rsidRPr="0015024C">
          <w:rPr>
            <w:rStyle w:val="Hyperlink"/>
            <w:rFonts w:ascii="Arial" w:hAnsi="Arial" w:cs="Arial"/>
            <w:color w:val="00B0F0"/>
            <w:lang w:eastAsia="en-US"/>
            <w14:textFill>
              <w14:gradFill>
                <w14:gsLst>
                  <w14:gs w14:pos="0">
                    <w14:srgbClr w14:val="0070C0">
                      <w14:shade w14:val="30000"/>
                      <w14:satMod w14:val="115000"/>
                    </w14:srgbClr>
                  </w14:gs>
                  <w14:gs w14:pos="50000">
                    <w14:srgbClr w14:val="0070C0">
                      <w14:shade w14:val="67500"/>
                      <w14:satMod w14:val="115000"/>
                    </w14:srgbClr>
                  </w14:gs>
                  <w14:gs w14:pos="100000">
                    <w14:srgbClr w14:val="0070C0">
                      <w14:shade w14:val="100000"/>
                      <w14:satMod w14:val="115000"/>
                    </w14:srgbClr>
                  </w14:gs>
                </w14:gsLst>
                <w14:lin w14:ang="5400000" w14:scaled="0"/>
              </w14:gradFill>
            </w14:textFill>
          </w:rPr>
          <w:t>HMPPS_Estates_SAMSA@justice.gov.uk</w:t>
        </w:r>
      </w:hyperlink>
    </w:p>
    <w:p w14:paraId="33F96C48" w14:textId="77777777" w:rsidR="005F0DD7" w:rsidRPr="00256F94" w:rsidRDefault="005F0DD7" w:rsidP="000622A9">
      <w:pPr>
        <w:pStyle w:val="ListParagraph"/>
        <w:ind w:left="341"/>
        <w:rPr>
          <w:rFonts w:ascii="Arial" w:hAnsi="Arial" w:cs="Arial"/>
          <w:b/>
          <w:bCs/>
          <w:lang w:eastAsia="en-US"/>
        </w:rPr>
      </w:pPr>
      <w:r w:rsidRPr="00256F94">
        <w:rPr>
          <w:rFonts w:ascii="Arial" w:hAnsi="Arial" w:cs="Arial"/>
          <w:b/>
          <w:bCs/>
        </w:rPr>
        <w:t xml:space="preserve">  OR </w:t>
      </w:r>
    </w:p>
    <w:p w14:paraId="02BBE013" w14:textId="6275C07B" w:rsidR="005F0DD7" w:rsidRPr="000622A9" w:rsidRDefault="005F0DD7" w:rsidP="000622A9">
      <w:pPr>
        <w:pStyle w:val="ListParagraph"/>
        <w:numPr>
          <w:ilvl w:val="0"/>
          <w:numId w:val="1"/>
        </w:numPr>
        <w:ind w:left="341"/>
        <w:rPr>
          <w:rStyle w:val="Hyperlink"/>
          <w:rFonts w:ascii="Arial" w:hAnsi="Arial" w:cs="Arial"/>
          <w:color w:val="0070C0"/>
          <w:u w:val="none"/>
          <w:lang w:eastAsia="en-US"/>
        </w:rPr>
      </w:pPr>
      <w:r>
        <w:rPr>
          <w:rFonts w:ascii="Arial" w:hAnsi="Arial" w:cs="Arial"/>
        </w:rPr>
        <w:t>HMPPS Estates IPF (Probation)</w:t>
      </w:r>
      <w:r w:rsidRPr="00256F94">
        <w:rPr>
          <w:rFonts w:ascii="Arial" w:hAnsi="Arial" w:cs="Arial"/>
        </w:rPr>
        <w:t xml:space="preserve"> FMB</w:t>
      </w:r>
      <w:r>
        <w:rPr>
          <w:rFonts w:ascii="Arial" w:hAnsi="Arial" w:cs="Arial"/>
        </w:rPr>
        <w:t>;</w:t>
      </w:r>
      <w:r w:rsidR="00C355C3">
        <w:rPr>
          <w:rFonts w:ascii="Arial" w:hAnsi="Arial" w:cs="Arial"/>
        </w:rPr>
        <w:t xml:space="preserve"> </w:t>
      </w:r>
      <w:hyperlink r:id="rId13" w:history="1">
        <w:r w:rsidR="00C355C3" w:rsidRPr="000622A9">
          <w:rPr>
            <w:rStyle w:val="Hyperlink"/>
            <w:rFonts w:ascii="Arial" w:hAnsi="Arial" w:cs="Arial"/>
            <w:color w:val="0070C0"/>
          </w:rPr>
          <w:t>Probation.Estates@justice.gov.uk</w:t>
        </w:r>
      </w:hyperlink>
      <w:r w:rsidRPr="000622A9">
        <w:rPr>
          <w:rFonts w:ascii="Arial" w:hAnsi="Arial" w:cs="Arial"/>
          <w:color w:val="0070C0"/>
        </w:rPr>
        <w:t xml:space="preserve"> </w:t>
      </w:r>
    </w:p>
    <w:p w14:paraId="293FF0A0" w14:textId="77777777" w:rsidR="007D270D" w:rsidRPr="000622A9" w:rsidRDefault="007D270D" w:rsidP="000622A9"/>
    <w:p w14:paraId="0FBC7F98" w14:textId="16D71222" w:rsidR="002E60A3" w:rsidRPr="00265C74" w:rsidRDefault="002E60A3" w:rsidP="000622A9">
      <w:pPr>
        <w:pStyle w:val="Signature"/>
        <w:jc w:val="both"/>
        <w:rPr>
          <w:rFonts w:ascii="Arial" w:hAnsi="Arial" w:cs="Arial"/>
          <w:sz w:val="28"/>
          <w:szCs w:val="28"/>
        </w:rPr>
      </w:pPr>
    </w:p>
    <w:sectPr w:rsidR="002E60A3" w:rsidRPr="00265C74" w:rsidSect="00256F94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3A39F" w14:textId="77777777" w:rsidR="00A05A1B" w:rsidRDefault="00A05A1B">
      <w:pPr>
        <w:spacing w:after="0" w:line="240" w:lineRule="auto"/>
      </w:pPr>
      <w:r>
        <w:separator/>
      </w:r>
    </w:p>
  </w:endnote>
  <w:endnote w:type="continuationSeparator" w:id="0">
    <w:p w14:paraId="13A09434" w14:textId="77777777" w:rsidR="00A05A1B" w:rsidRDefault="00A0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04C9E" w14:textId="77777777" w:rsidR="00B469A5" w:rsidRDefault="00694CB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239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0584371" wp14:editId="75201433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25760A8" id="Straight Connector 9" o:spid="_x0000_s1026" alt="&quot;&quot;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086D1" w14:textId="75848BA0" w:rsidR="00B469A5" w:rsidRDefault="00694CB6">
    <w:pPr>
      <w:pStyle w:val="Footer"/>
      <w:rPr>
        <w:rStyle w:val="Emphasis"/>
      </w:rPr>
    </w:pPr>
    <w:r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F28DB2A" wp14:editId="4D6CAA0E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254564" id="Straight Connector 6" o:spid="_x0000_s1026" alt="&quot;&quot;" style="position:absolute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" strokecolor="#ccc [3214]" strokeweight="1pt">
              <v:stroke joinstyle="miter"/>
              <w10:wrap anchorx="page" anchory="page"/>
            </v:line>
          </w:pict>
        </mc:Fallback>
      </mc:AlternateContent>
    </w:r>
    <w:r w:rsidR="00D9082B">
      <w:rPr>
        <w:rStyle w:val="Emphasis"/>
      </w:rPr>
      <w:t>vERSION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A30AD" w14:textId="77777777" w:rsidR="00A05A1B" w:rsidRDefault="00A05A1B">
      <w:pPr>
        <w:spacing w:after="0" w:line="240" w:lineRule="auto"/>
      </w:pPr>
      <w:r>
        <w:separator/>
      </w:r>
    </w:p>
  </w:footnote>
  <w:footnote w:type="continuationSeparator" w:id="0">
    <w:p w14:paraId="101D28A5" w14:textId="77777777" w:rsidR="00A05A1B" w:rsidRDefault="00A05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B469A5" w14:paraId="734DACEE" w14:textId="77777777">
      <w:trPr>
        <w:trHeight w:val="576"/>
      </w:trPr>
      <w:tc>
        <w:tcPr>
          <w:tcW w:w="7920" w:type="dxa"/>
        </w:tcPr>
        <w:p w14:paraId="05ADB036" w14:textId="72BE146B" w:rsidR="00B469A5" w:rsidRDefault="00B469A5">
          <w:pPr>
            <w:pStyle w:val="Header"/>
          </w:pPr>
        </w:p>
      </w:tc>
    </w:tr>
  </w:tbl>
  <w:p w14:paraId="05F011D6" w14:textId="77777777" w:rsidR="00B469A5" w:rsidRDefault="00694CB6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E56912" wp14:editId="74FCC681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6400800" cy="0"/>
              <wp:effectExtent l="0" t="38100" r="57150" b="5715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C8CF7A" id="Straight Connector 1" o:spid="_x0000_s1026" alt="&quot;&quot;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54pt" to="558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A6EF6" w14:textId="632CBBFC" w:rsidR="00165CEE" w:rsidRDefault="00C51CD2">
    <w:pPr>
      <w:pStyle w:val="Header"/>
    </w:pPr>
    <w:r w:rsidRPr="003A09BC">
      <w:rPr>
        <w:noProof/>
        <w:sz w:val="22"/>
      </w:rPr>
      <w:drawing>
        <wp:inline distT="0" distB="0" distL="0" distR="0" wp14:anchorId="37FE2B10" wp14:editId="2CC6CFD1">
          <wp:extent cx="977900" cy="755015"/>
          <wp:effectExtent l="0" t="0" r="0" b="0"/>
          <wp:docPr id="2" name="Picture 2" descr="Ministry of Just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ry of Justi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0216">
      <w:t xml:space="preserve">                                                                                                         </w:t>
    </w:r>
    <w:r w:rsidR="006E0216" w:rsidRPr="006E0216">
      <w:rPr>
        <w:rFonts w:ascii="Arial" w:hAnsi="Arial" w:cs="Arial"/>
        <w:b/>
        <w:bCs/>
        <w:sz w:val="24"/>
      </w:rPr>
      <w:t>Annex B</w:t>
    </w:r>
  </w:p>
  <w:p w14:paraId="0694ABB0" w14:textId="77777777" w:rsidR="00DC7857" w:rsidRDefault="00DC7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3C37EB"/>
    <w:multiLevelType w:val="hybridMultilevel"/>
    <w:tmpl w:val="E8F486A0"/>
    <w:lvl w:ilvl="0" w:tplc="3E42B774">
      <w:start w:val="1"/>
      <w:numFmt w:val="bullet"/>
      <w:lvlText w:val=""/>
      <w:lvlJc w:val="left"/>
      <w:pPr>
        <w:ind w:left="568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7A1410EC"/>
    <w:multiLevelType w:val="hybridMultilevel"/>
    <w:tmpl w:val="BECE745E"/>
    <w:lvl w:ilvl="0" w:tplc="6A64D61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577907">
    <w:abstractNumId w:val="0"/>
  </w:num>
  <w:num w:numId="2" w16cid:durableId="636881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oNotDisplayPageBoundarie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7C"/>
    <w:rsid w:val="000015AB"/>
    <w:rsid w:val="00002469"/>
    <w:rsid w:val="00011815"/>
    <w:rsid w:val="000168E2"/>
    <w:rsid w:val="000357A4"/>
    <w:rsid w:val="00053BB2"/>
    <w:rsid w:val="00062170"/>
    <w:rsid w:val="000622A9"/>
    <w:rsid w:val="00071DA3"/>
    <w:rsid w:val="00077471"/>
    <w:rsid w:val="000872E5"/>
    <w:rsid w:val="000902E3"/>
    <w:rsid w:val="000A5851"/>
    <w:rsid w:val="000B51D5"/>
    <w:rsid w:val="000B5B50"/>
    <w:rsid w:val="000D2D57"/>
    <w:rsid w:val="000E365F"/>
    <w:rsid w:val="0010781F"/>
    <w:rsid w:val="00107D7F"/>
    <w:rsid w:val="0011215C"/>
    <w:rsid w:val="001169E9"/>
    <w:rsid w:val="001235CF"/>
    <w:rsid w:val="00123864"/>
    <w:rsid w:val="001501A6"/>
    <w:rsid w:val="0015024C"/>
    <w:rsid w:val="00165CEE"/>
    <w:rsid w:val="001712F3"/>
    <w:rsid w:val="00174499"/>
    <w:rsid w:val="00183C2B"/>
    <w:rsid w:val="001A163C"/>
    <w:rsid w:val="001E3C4E"/>
    <w:rsid w:val="001E4463"/>
    <w:rsid w:val="001E7B8F"/>
    <w:rsid w:val="001F0551"/>
    <w:rsid w:val="00201004"/>
    <w:rsid w:val="00214DF4"/>
    <w:rsid w:val="0021616B"/>
    <w:rsid w:val="00223105"/>
    <w:rsid w:val="00227536"/>
    <w:rsid w:val="00241975"/>
    <w:rsid w:val="002522A8"/>
    <w:rsid w:val="00256F94"/>
    <w:rsid w:val="00265C74"/>
    <w:rsid w:val="002741AE"/>
    <w:rsid w:val="00283239"/>
    <w:rsid w:val="00295543"/>
    <w:rsid w:val="002E60A3"/>
    <w:rsid w:val="002F3591"/>
    <w:rsid w:val="00315E5F"/>
    <w:rsid w:val="0032417A"/>
    <w:rsid w:val="00337710"/>
    <w:rsid w:val="00360756"/>
    <w:rsid w:val="003649B9"/>
    <w:rsid w:val="00364E16"/>
    <w:rsid w:val="003817A6"/>
    <w:rsid w:val="00387239"/>
    <w:rsid w:val="003A1FD4"/>
    <w:rsid w:val="003C539E"/>
    <w:rsid w:val="003E5FD8"/>
    <w:rsid w:val="00410A5A"/>
    <w:rsid w:val="00433D09"/>
    <w:rsid w:val="004472B6"/>
    <w:rsid w:val="00450D66"/>
    <w:rsid w:val="004A71FE"/>
    <w:rsid w:val="004B557C"/>
    <w:rsid w:val="004C1024"/>
    <w:rsid w:val="004D4AAF"/>
    <w:rsid w:val="004E2333"/>
    <w:rsid w:val="004F0EAF"/>
    <w:rsid w:val="00507CC1"/>
    <w:rsid w:val="00547204"/>
    <w:rsid w:val="005757D8"/>
    <w:rsid w:val="00597C75"/>
    <w:rsid w:val="005A23B3"/>
    <w:rsid w:val="005F0DD7"/>
    <w:rsid w:val="005F72F8"/>
    <w:rsid w:val="00605375"/>
    <w:rsid w:val="00617E64"/>
    <w:rsid w:val="0062003E"/>
    <w:rsid w:val="00625C62"/>
    <w:rsid w:val="00672514"/>
    <w:rsid w:val="00694CB6"/>
    <w:rsid w:val="006B0147"/>
    <w:rsid w:val="006C695B"/>
    <w:rsid w:val="006E0216"/>
    <w:rsid w:val="0071097B"/>
    <w:rsid w:val="00743BD9"/>
    <w:rsid w:val="00764846"/>
    <w:rsid w:val="00764CE9"/>
    <w:rsid w:val="00776483"/>
    <w:rsid w:val="00780A23"/>
    <w:rsid w:val="007A3D97"/>
    <w:rsid w:val="007B719E"/>
    <w:rsid w:val="007C38C7"/>
    <w:rsid w:val="007C6BBA"/>
    <w:rsid w:val="007D270D"/>
    <w:rsid w:val="007D711A"/>
    <w:rsid w:val="007E2B3A"/>
    <w:rsid w:val="008058ED"/>
    <w:rsid w:val="008079B6"/>
    <w:rsid w:val="008310C3"/>
    <w:rsid w:val="0083721E"/>
    <w:rsid w:val="00851165"/>
    <w:rsid w:val="00866221"/>
    <w:rsid w:val="008673BD"/>
    <w:rsid w:val="0086784E"/>
    <w:rsid w:val="00874E97"/>
    <w:rsid w:val="008842D6"/>
    <w:rsid w:val="00887C8D"/>
    <w:rsid w:val="008A6795"/>
    <w:rsid w:val="008A7528"/>
    <w:rsid w:val="008B497C"/>
    <w:rsid w:val="008C0174"/>
    <w:rsid w:val="008E660E"/>
    <w:rsid w:val="008F08C4"/>
    <w:rsid w:val="008F40D5"/>
    <w:rsid w:val="00907683"/>
    <w:rsid w:val="009272E1"/>
    <w:rsid w:val="009615F1"/>
    <w:rsid w:val="00974412"/>
    <w:rsid w:val="00976CCB"/>
    <w:rsid w:val="009B41D1"/>
    <w:rsid w:val="009C3902"/>
    <w:rsid w:val="009F46DE"/>
    <w:rsid w:val="00A03156"/>
    <w:rsid w:val="00A05A1B"/>
    <w:rsid w:val="00A15275"/>
    <w:rsid w:val="00A33E30"/>
    <w:rsid w:val="00A657CC"/>
    <w:rsid w:val="00A65ACB"/>
    <w:rsid w:val="00A8585C"/>
    <w:rsid w:val="00AA2BA7"/>
    <w:rsid w:val="00AA67E7"/>
    <w:rsid w:val="00AB6A40"/>
    <w:rsid w:val="00AC579E"/>
    <w:rsid w:val="00AF314A"/>
    <w:rsid w:val="00B04C8B"/>
    <w:rsid w:val="00B344A2"/>
    <w:rsid w:val="00B469A5"/>
    <w:rsid w:val="00B502A4"/>
    <w:rsid w:val="00B63AEF"/>
    <w:rsid w:val="00B74DED"/>
    <w:rsid w:val="00B74FA3"/>
    <w:rsid w:val="00B915AD"/>
    <w:rsid w:val="00B95CD9"/>
    <w:rsid w:val="00BC3D65"/>
    <w:rsid w:val="00BC5778"/>
    <w:rsid w:val="00BC7256"/>
    <w:rsid w:val="00BC7F37"/>
    <w:rsid w:val="00BE2382"/>
    <w:rsid w:val="00C00531"/>
    <w:rsid w:val="00C355C3"/>
    <w:rsid w:val="00C51CD2"/>
    <w:rsid w:val="00CA0BD6"/>
    <w:rsid w:val="00CC6CB5"/>
    <w:rsid w:val="00CF5135"/>
    <w:rsid w:val="00D146A4"/>
    <w:rsid w:val="00D30A67"/>
    <w:rsid w:val="00D32E5F"/>
    <w:rsid w:val="00D66B8B"/>
    <w:rsid w:val="00D9082B"/>
    <w:rsid w:val="00D976DB"/>
    <w:rsid w:val="00DA4C1F"/>
    <w:rsid w:val="00DB05A5"/>
    <w:rsid w:val="00DC0B5F"/>
    <w:rsid w:val="00DC7857"/>
    <w:rsid w:val="00DD06B5"/>
    <w:rsid w:val="00DF474B"/>
    <w:rsid w:val="00E20084"/>
    <w:rsid w:val="00E3300C"/>
    <w:rsid w:val="00E33330"/>
    <w:rsid w:val="00E400B1"/>
    <w:rsid w:val="00E43E27"/>
    <w:rsid w:val="00E67A25"/>
    <w:rsid w:val="00E70DE4"/>
    <w:rsid w:val="00E85A72"/>
    <w:rsid w:val="00E87D6C"/>
    <w:rsid w:val="00E936DE"/>
    <w:rsid w:val="00EC0304"/>
    <w:rsid w:val="00ED1D91"/>
    <w:rsid w:val="00EF4214"/>
    <w:rsid w:val="00F0420F"/>
    <w:rsid w:val="00F15226"/>
    <w:rsid w:val="00F211AC"/>
    <w:rsid w:val="00F42F97"/>
    <w:rsid w:val="00F432B9"/>
    <w:rsid w:val="00F5544E"/>
    <w:rsid w:val="00F91031"/>
    <w:rsid w:val="00FA01F6"/>
    <w:rsid w:val="00FB209D"/>
    <w:rsid w:val="00FB6E42"/>
    <w:rsid w:val="00FC1F18"/>
    <w:rsid w:val="00FC34DF"/>
    <w:rsid w:val="00FE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FFC28"/>
  <w15:chartTrackingRefBased/>
  <w15:docId w15:val="{BB00AF6F-133D-40FA-9E20-45287724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2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pPr>
      <w:spacing w:before="720" w:after="0" w:line="240" w:lineRule="auto"/>
    </w:pPr>
    <w:rPr>
      <w:bCs/>
      <w:szCs w:val="18"/>
      <w:lang w:eastAsia="en-US"/>
    </w:rPr>
  </w:style>
  <w:style w:type="character" w:customStyle="1" w:styleId="ClosingChar">
    <w:name w:val="Closing Char"/>
    <w:basedOn w:val="DefaultParagraphFont"/>
    <w:link w:val="Closing"/>
    <w:uiPriority w:val="5"/>
    <w:rPr>
      <w:bCs/>
      <w:szCs w:val="18"/>
      <w:lang w:eastAsia="en-US"/>
    </w:r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before="540" w:after="360" w:line="240" w:lineRule="auto"/>
      <w:contextualSpacing/>
    </w:pPr>
    <w:rPr>
      <w:bCs/>
      <w:color w:val="B42C1A" w:themeColor="accent1" w:themeShade="BF"/>
      <w:sz w:val="22"/>
      <w:szCs w:val="18"/>
      <w:lang w:eastAsia="en-US"/>
    </w:rPr>
  </w:style>
  <w:style w:type="character" w:customStyle="1" w:styleId="DateChar">
    <w:name w:val="Date Char"/>
    <w:basedOn w:val="DefaultParagraphFont"/>
    <w:link w:val="Date"/>
    <w:uiPriority w:val="1"/>
    <w:rPr>
      <w:bCs/>
      <w:color w:val="B42C1A" w:themeColor="accent1" w:themeShade="BF"/>
      <w:sz w:val="22"/>
      <w:szCs w:val="18"/>
      <w:lang w:eastAsia="en-US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pPr>
      <w:spacing w:before="800" w:after="180" w:line="240" w:lineRule="auto"/>
    </w:pPr>
    <w:rPr>
      <w:bCs/>
      <w:szCs w:val="18"/>
      <w:lang w:eastAsia="en-US"/>
    </w:rPr>
  </w:style>
  <w:style w:type="character" w:customStyle="1" w:styleId="SalutationChar">
    <w:name w:val="Salutation Char"/>
    <w:basedOn w:val="DefaultParagraphFont"/>
    <w:link w:val="Salutation"/>
    <w:uiPriority w:val="4"/>
    <w:rPr>
      <w:bCs/>
      <w:szCs w:val="18"/>
      <w:lang w:eastAsia="en-US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pPr>
      <w:spacing w:before="720" w:after="280" w:line="240" w:lineRule="auto"/>
      <w:contextualSpacing/>
    </w:pPr>
    <w:rPr>
      <w:bCs/>
      <w:color w:val="262626" w:themeColor="text1" w:themeTint="D9"/>
      <w:szCs w:val="18"/>
      <w:lang w:eastAsia="en-US"/>
    </w:rPr>
  </w:style>
  <w:style w:type="character" w:customStyle="1" w:styleId="SignatureChar">
    <w:name w:val="Signature Char"/>
    <w:basedOn w:val="DefaultParagraphFont"/>
    <w:link w:val="Signature"/>
    <w:uiPriority w:val="6"/>
    <w:rPr>
      <w:bCs/>
      <w:color w:val="262626" w:themeColor="text1" w:themeTint="D9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595959" w:themeColor="text1" w:themeTint="A6"/>
      <w:sz w:val="20"/>
    </w:rPr>
  </w:style>
  <w:style w:type="paragraph" w:customStyle="1" w:styleId="CompanyName">
    <w:name w:val="Company Name"/>
    <w:basedOn w:val="Normal"/>
    <w:next w:val="Normal"/>
    <w:uiPriority w:val="1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595959" w:themeColor="text1" w:themeTint="A6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B42C1A" w:themeColor="accent1" w:themeShade="BF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B42C1A" w:themeColor="accent1" w:themeShade="BF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paragraph" w:styleId="Revision">
    <w:name w:val="Revision"/>
    <w:hidden/>
    <w:uiPriority w:val="99"/>
    <w:semiHidden/>
    <w:rsid w:val="005A23B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657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57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57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7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7C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2333"/>
    <w:rPr>
      <w:color w:val="0000FF"/>
      <w:u w:val="single"/>
    </w:rPr>
  </w:style>
  <w:style w:type="paragraph" w:styleId="ListParagraph">
    <w:name w:val="List Paragraph"/>
    <w:basedOn w:val="Normal"/>
    <w:uiPriority w:val="34"/>
    <w:unhideWhenUsed/>
    <w:qFormat/>
    <w:rsid w:val="004E23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2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GB" w:eastAsia="en-GB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625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lth-Safety.national@justice.gov.uk" TargetMode="External"/><Relationship Id="rId13" Type="http://schemas.openxmlformats.org/officeDocument/2006/relationships/hyperlink" Target="mailto:Probation.Estates@justice.gov.u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uk/government/publications/assessment-and-control-of-radon-in-hmpps-prisons-probation-sites-and-contracted-prisons-policy-framework" TargetMode="External"/><Relationship Id="rId12" Type="http://schemas.openxmlformats.org/officeDocument/2006/relationships/hyperlink" Target="mailto:HMPPS_Estates_SAMSA@justice.gov.uk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ealth-Safety.national@justice.gov.u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obation.Estates@justice.gov.uk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mailto:HMPPS_Estates_SAMSA@justice.gov.uk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qn16s\AppData\Local\Microsoft\Office\16.0\DTS\en-US%7b4F921CA2-C7FB-40E7-BA9A-592447A4C7A0%7d\%7bE9EF62E1-A869-4065-A996-DE0D85D28FA4%7dtf16392790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C62F4A40C514B438C28271E7A2DB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227FD-E81F-4606-BECC-F6960B15AE78}"/>
      </w:docPartPr>
      <w:docPartBody>
        <w:p w:rsidR="006E5811" w:rsidRDefault="00101F1C">
          <w:pPr>
            <w:pStyle w:val="7C62F4A40C514B438C28271E7A2DB0C6"/>
          </w:pPr>
          <w:r>
            <w:t>Recipient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811"/>
    <w:rsid w:val="00011815"/>
    <w:rsid w:val="000168E2"/>
    <w:rsid w:val="000B5B50"/>
    <w:rsid w:val="000D2D57"/>
    <w:rsid w:val="000F129A"/>
    <w:rsid w:val="00101F1C"/>
    <w:rsid w:val="001369C2"/>
    <w:rsid w:val="001A163C"/>
    <w:rsid w:val="00223105"/>
    <w:rsid w:val="002B2378"/>
    <w:rsid w:val="003C539E"/>
    <w:rsid w:val="00412312"/>
    <w:rsid w:val="0042217F"/>
    <w:rsid w:val="005757D8"/>
    <w:rsid w:val="00577B10"/>
    <w:rsid w:val="006E5811"/>
    <w:rsid w:val="00764CE9"/>
    <w:rsid w:val="00887C8D"/>
    <w:rsid w:val="00A03156"/>
    <w:rsid w:val="00AA2BA7"/>
    <w:rsid w:val="00AF1538"/>
    <w:rsid w:val="00B74DED"/>
    <w:rsid w:val="00B915AD"/>
    <w:rsid w:val="00D10A87"/>
    <w:rsid w:val="00DD06B5"/>
    <w:rsid w:val="00EF4214"/>
    <w:rsid w:val="00F5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62F4A40C514B438C28271E7A2DB0C6">
    <w:name w:val="7C62F4A40C514B438C28271E7A2DB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{E9EF62E1-A869-4065-A996-DE0D85D28FA4}tf16392790_win32</Template>
  <TotalTime>5</TotalTime>
  <Pages>4</Pages>
  <Words>548</Words>
  <Characters>3133</Characters>
  <Application>Microsoft Office Word</Application>
  <DocSecurity>4</DocSecurity>
  <Lines>104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Kenney, Julie [HMPS]</dc:creator>
  <cp:keywords/>
  <dc:description/>
  <cp:lastModifiedBy>Smartt, Bridget</cp:lastModifiedBy>
  <cp:revision>2</cp:revision>
  <dcterms:created xsi:type="dcterms:W3CDTF">2026-01-07T09:42:00Z</dcterms:created>
  <dcterms:modified xsi:type="dcterms:W3CDTF">2026-01-07T09:42:00Z</dcterms:modified>
</cp:coreProperties>
</file>